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2EA2">
      <w:pPr>
        <w:pStyle w:val="FORMATTEXT"/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t xml:space="preserve">      </w:t>
      </w:r>
    </w:p>
    <w:p w:rsidR="00000000" w:rsidRDefault="00A92EA2">
      <w:pPr>
        <w:pStyle w:val="HEADERTEXT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МИНИСТЕРСТВО ТРУДА И СОЦИАЛЬНОЙ ЗАЩИТЫ РОССИЙСКОЙ ФЕДЕРАЦИИ</w:t>
      </w:r>
    </w:p>
    <w:p w:rsidR="00000000" w:rsidRDefault="00A92EA2">
      <w:pPr>
        <w:pStyle w:val="HEADERTEXT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A92EA2">
      <w:pPr>
        <w:pStyle w:val="HEADERTEXT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7 февраля 2014 года N 80н</w:t>
      </w:r>
    </w:p>
    <w:p w:rsidR="00000000" w:rsidRDefault="00A92EA2">
      <w:pPr>
        <w:pStyle w:val="HEADERTEXT"/>
        <w:jc w:val="center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форме и порядке подачи декларации соответствия условий труда государственным нормативным требованиям охраны тру</w:t>
      </w:r>
      <w:r>
        <w:rPr>
          <w:b/>
          <w:bCs/>
          <w:color w:val="000001"/>
        </w:rPr>
        <w:t xml:space="preserve">да, Порядке формирования и ведения реестра деклараций соответствия условий труда государственным нормативным требованиям охраны труда </w:t>
      </w:r>
    </w:p>
    <w:p w:rsidR="00000000" w:rsidRDefault="00A92EA2">
      <w:pPr>
        <w:pStyle w:val="FORMATTEXT"/>
        <w:jc w:val="center"/>
      </w:pPr>
      <w:r>
        <w:t xml:space="preserve">(с изменениями на 14 ноября 2016 года) </w:t>
      </w:r>
    </w:p>
    <w:p w:rsidR="00000000" w:rsidRDefault="00A92EA2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A92EA2">
      <w:pPr>
        <w:pStyle w:val="FORMATTEXT"/>
        <w:jc w:val="both"/>
      </w:pPr>
      <w:r>
        <w:t xml:space="preserve"> </w:t>
      </w:r>
    </w:p>
    <w:p w:rsidR="00000000" w:rsidRDefault="00A92EA2">
      <w:pPr>
        <w:pStyle w:val="FORMATTEXT"/>
        <w:ind w:firstLine="568"/>
        <w:jc w:val="both"/>
      </w:pPr>
      <w:r>
        <w:t>Документ с изменени</w:t>
      </w:r>
      <w:r>
        <w:t xml:space="preserve">ями, внесенными: </w:t>
      </w:r>
    </w:p>
    <w:p w:rsidR="00000000" w:rsidRDefault="00A92EA2">
      <w:pPr>
        <w:pStyle w:val="FORMATTEXT"/>
        <w:ind w:firstLine="568"/>
        <w:jc w:val="both"/>
      </w:pPr>
      <w:r>
        <w:t xml:space="preserve">приказом Минтруда России от 14 ноября 2016 года N 642н (Официальный интернет-портал правовой информации www.pravo.gov.ru, 07.02.2017, N 0001201702070034). </w:t>
      </w:r>
    </w:p>
    <w:p w:rsidR="00000000" w:rsidRDefault="00A92EA2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A92EA2">
      <w:pPr>
        <w:pStyle w:val="FORMATTEXT"/>
        <w:jc w:val="both"/>
      </w:pPr>
      <w:r>
        <w:t xml:space="preserve"> </w:t>
      </w:r>
    </w:p>
    <w:p w:rsidR="00000000" w:rsidRDefault="00A92EA2">
      <w:pPr>
        <w:pStyle w:val="FORMATTEXT"/>
        <w:ind w:firstLine="568"/>
        <w:jc w:val="both"/>
      </w:pPr>
      <w:r>
        <w:t>В соответствии с час</w:t>
      </w:r>
      <w:r>
        <w:t xml:space="preserve">тями 2 и 3 статьи 11 Федерального закона от 28 декабря 2013 года N 426-ФЗ "О специальной оценке условий труда" (Собрание законодательства Российской Федерации, 2013, N 52, ст.6991) 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jc w:val="both"/>
      </w:pPr>
      <w:r>
        <w:t>приказываю:     </w:t>
      </w:r>
    </w:p>
    <w:p w:rsidR="00000000" w:rsidRDefault="00A92EA2">
      <w:pPr>
        <w:pStyle w:val="FORMATTEXT"/>
        <w:ind w:firstLine="568"/>
        <w:jc w:val="both"/>
      </w:pPr>
      <w:r>
        <w:t>1. Утвердить: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- форму декларации соответствия условий т</w:t>
      </w:r>
      <w:r>
        <w:t>руда государственным нормативным требованиям охраны труда согласно приложению N 1;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- Порядок подачи декларации соответствия условий труда государственным нормативным требованиям охраны труда согласно приложению N 2;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- Порядок формирования и ведения реест</w:t>
      </w:r>
      <w:r>
        <w:t>ра деклараций соответствия условий труда государственным нормативным требованиям охраны труда согласно приложению N 3.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2. Федеральной службе по труду и занятости (В.Л.Вуколову) организовать работу по: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а) приему от работодателей деклараций соответствия ус</w:t>
      </w:r>
      <w:r>
        <w:t>ловий труда государственным нормативным требованиям охраны труда, форма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</w:t>
      </w:r>
      <w:r>
        <w:t>нной сети "Интернет";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б) формированию и ведению реестра деклараций.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3. В отношении рабочих мест, условия труда на которых на день вступления в силу Федерального закона от 1 мая 2016 г. N 136-ФЗ "О внесении изменений в статью 11 Федерального закона "Об ин</w:t>
      </w:r>
      <w:r>
        <w:t>дивидуальном (персонифицированном) учете в системе обязательного пенсионного страхования" и Федеральный закон "О специальной оценке условий труда" (Собрание законодательства Российской Федерации, 2016, N 18, ст.2512) по результатам исследований (испытаний)</w:t>
      </w:r>
      <w:r>
        <w:t xml:space="preserve">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2013 г. N 426-ФЗ "О специальной оценке условий труда" (Собран</w:t>
      </w:r>
      <w:r>
        <w:t>ие законодательства Российской Федерации, 2013, N 52, ст.6991; 2014, N 26, ст.3366; 2015, N 29, ст.4342; 2016, N 18, ст.2512), работодателем подается в территориальный орган Федеральной службы по труду и занятости по месту своего нахождения уточненная декл</w:t>
      </w:r>
      <w:r>
        <w:t xml:space="preserve">арация соответствия условий труда государственным нормативным требованиям охраны труда по утвержденной настоящим приказом форме с включением в нее данных рабочих мест. </w:t>
      </w:r>
    </w:p>
    <w:p w:rsidR="00000000" w:rsidRDefault="00A92EA2">
      <w:pPr>
        <w:pStyle w:val="FORMATTEXT"/>
        <w:ind w:firstLine="568"/>
        <w:jc w:val="both"/>
      </w:pPr>
      <w:r>
        <w:t>(Пункт дополнительно включен с 18 февраля 2017 года приказом Минтруда России от 14 нояб</w:t>
      </w:r>
      <w:r>
        <w:t xml:space="preserve">ря 2016 года N 642н) </w:t>
      </w:r>
    </w:p>
    <w:p w:rsidR="00000000" w:rsidRDefault="00A92EA2">
      <w:pPr>
        <w:pStyle w:val="HORIZLIN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A92EA2">
      <w:pPr>
        <w:pStyle w:val="FORMATTEXT"/>
      </w:pPr>
      <w:r>
        <w:t xml:space="preserve"> </w:t>
      </w:r>
    </w:p>
    <w:p w:rsidR="00000000" w:rsidRDefault="00A92EA2">
      <w:pPr>
        <w:pStyle w:val="FORMATTEXT"/>
        <w:ind w:firstLine="568"/>
        <w:jc w:val="both"/>
      </w:pPr>
      <w:r>
        <w:t xml:space="preserve">Пункт 3 предыдущей редакции с 18 февраля 2017 года считается пунктом 4 настоящей </w:t>
      </w:r>
      <w:r>
        <w:lastRenderedPageBreak/>
        <w:t xml:space="preserve">редакции - приказ Минтруда России от 14 ноября 2016 года N 642н. </w:t>
      </w:r>
    </w:p>
    <w:p w:rsidR="00000000" w:rsidRDefault="00A92EA2">
      <w:pPr>
        <w:pStyle w:val="HORIZLINE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</w:t>
      </w:r>
    </w:p>
    <w:p w:rsidR="00000000" w:rsidRDefault="00A92EA2">
      <w:pPr>
        <w:pStyle w:val="FORMATTEXT"/>
      </w:pPr>
      <w:r>
        <w:t xml:space="preserve">      </w:t>
      </w:r>
    </w:p>
    <w:p w:rsidR="00000000" w:rsidRDefault="00A92EA2">
      <w:pPr>
        <w:pStyle w:val="FORMATTEXT"/>
        <w:ind w:firstLine="568"/>
        <w:jc w:val="both"/>
      </w:pPr>
      <w:r>
        <w:t>4. Контроль за исполнением настоящего приказа возложить на первого заместителя Министра труда и социальной защиты Российской Федерации С.Ф.Вельмяйкина.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jc w:val="right"/>
      </w:pPr>
      <w:r>
        <w:t>Министр</w:t>
      </w:r>
    </w:p>
    <w:p w:rsidR="00000000" w:rsidRDefault="00A92EA2">
      <w:pPr>
        <w:pStyle w:val="FORMATTEXT"/>
        <w:jc w:val="right"/>
      </w:pPr>
      <w:r>
        <w:t>М.Топилин</w:t>
      </w:r>
    </w:p>
    <w:p w:rsidR="00000000" w:rsidRDefault="00A92EA2">
      <w:pPr>
        <w:pStyle w:val="FORMATTEXT"/>
        <w:jc w:val="right"/>
      </w:pPr>
    </w:p>
    <w:p w:rsidR="00000000" w:rsidRDefault="00A92EA2">
      <w:pPr>
        <w:pStyle w:val="FORMATTEXT"/>
        <w:jc w:val="both"/>
      </w:pPr>
      <w:r>
        <w:t>Зарегистрировано</w:t>
      </w:r>
    </w:p>
    <w:p w:rsidR="00000000" w:rsidRDefault="00A92EA2">
      <w:pPr>
        <w:pStyle w:val="FORMATTEXT"/>
        <w:jc w:val="both"/>
      </w:pPr>
      <w:r>
        <w:t>в Министерстве юстиции</w:t>
      </w:r>
    </w:p>
    <w:p w:rsidR="00000000" w:rsidRDefault="00A92EA2">
      <w:pPr>
        <w:pStyle w:val="FORMATTEXT"/>
        <w:jc w:val="both"/>
      </w:pPr>
      <w:r>
        <w:t>Ро</w:t>
      </w:r>
      <w:r>
        <w:t>ссийской Федерации</w:t>
      </w:r>
    </w:p>
    <w:p w:rsidR="00000000" w:rsidRDefault="00A92EA2">
      <w:pPr>
        <w:pStyle w:val="FORMATTEXT"/>
        <w:jc w:val="both"/>
      </w:pPr>
      <w:r>
        <w:t>22 мая 2014 года,</w:t>
      </w:r>
    </w:p>
    <w:p w:rsidR="00000000" w:rsidRDefault="00A92EA2">
      <w:pPr>
        <w:pStyle w:val="FORMATTEXT"/>
        <w:jc w:val="both"/>
      </w:pPr>
      <w:r>
        <w:t xml:space="preserve">регистрационный N 32387 </w:t>
      </w:r>
    </w:p>
    <w:p w:rsidR="00000000" w:rsidRDefault="00A92EA2">
      <w:pPr>
        <w:pStyle w:val="FORMATTEXT"/>
        <w:jc w:val="right"/>
      </w:pPr>
      <w:r>
        <w:t xml:space="preserve">  </w:t>
      </w:r>
    </w:p>
    <w:p w:rsidR="00000000" w:rsidRDefault="00A92EA2">
      <w:pPr>
        <w:pStyle w:val="FORMATTEXT"/>
      </w:pPr>
      <w:r>
        <w:t xml:space="preserve">      </w:t>
      </w:r>
    </w:p>
    <w:p w:rsidR="00000000" w:rsidRDefault="00A92EA2">
      <w:pPr>
        <w:pStyle w:val="FORMATTEXT"/>
        <w:jc w:val="right"/>
      </w:pPr>
      <w:r>
        <w:t>Приложение N 1</w:t>
      </w:r>
    </w:p>
    <w:p w:rsidR="00000000" w:rsidRDefault="00A92EA2">
      <w:pPr>
        <w:pStyle w:val="FORMATTEXT"/>
        <w:jc w:val="right"/>
      </w:pPr>
      <w:r>
        <w:t>(В редакции, введенной в действие</w:t>
      </w:r>
    </w:p>
    <w:p w:rsidR="00000000" w:rsidRDefault="00A92EA2">
      <w:pPr>
        <w:pStyle w:val="FORMATTEXT"/>
        <w:jc w:val="right"/>
      </w:pPr>
      <w:r>
        <w:t> с 18 февраля 2017 года</w:t>
      </w:r>
    </w:p>
    <w:p w:rsidR="00000000" w:rsidRDefault="00A92EA2">
      <w:pPr>
        <w:pStyle w:val="FORMATTEXT"/>
        <w:jc w:val="right"/>
      </w:pPr>
      <w:r>
        <w:t>приказом Минтруда России</w:t>
      </w:r>
    </w:p>
    <w:p w:rsidR="00000000" w:rsidRDefault="00A92EA2">
      <w:pPr>
        <w:pStyle w:val="FORMATTEXT"/>
        <w:jc w:val="right"/>
      </w:pPr>
      <w:r>
        <w:t>от 14 ноября 2016 года N 642н. -</w:t>
      </w:r>
    </w:p>
    <w:p w:rsidR="00000000" w:rsidRDefault="00A92EA2">
      <w:pPr>
        <w:pStyle w:val="FORMATTEXT"/>
        <w:jc w:val="right"/>
      </w:pPr>
      <w:r>
        <w:t>См. предыдущую редакцию)</w:t>
      </w:r>
    </w:p>
    <w:p w:rsidR="00000000" w:rsidRDefault="00A92EA2">
      <w:pPr>
        <w:pStyle w:val="FORMATTEXT"/>
        <w:jc w:val="right"/>
      </w:pPr>
    </w:p>
    <w:p w:rsidR="00000000" w:rsidRDefault="00A92EA2">
      <w:pPr>
        <w:pStyle w:val="HEADERTEXT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Форма декларации соответс</w:t>
      </w:r>
      <w:r>
        <w:rPr>
          <w:b/>
          <w:bCs/>
          <w:color w:val="000001"/>
        </w:rPr>
        <w:t>твия условий труда государственным нормативным требованиям охраны труда     </w:t>
      </w: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Декларация соответствия условий труда государственным нормативным требованиям охраны труда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0"/>
        <w:gridCol w:w="120"/>
        <w:gridCol w:w="60"/>
        <w:gridCol w:w="975"/>
        <w:gridCol w:w="540"/>
        <w:gridCol w:w="180"/>
        <w:gridCol w:w="150"/>
        <w:gridCol w:w="30"/>
        <w:gridCol w:w="150"/>
        <w:gridCol w:w="30"/>
        <w:gridCol w:w="585"/>
        <w:gridCol w:w="270"/>
        <w:gridCol w:w="270"/>
        <w:gridCol w:w="240"/>
        <w:gridCol w:w="585"/>
        <w:gridCol w:w="510"/>
        <w:gridCol w:w="510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юридического лица (фамилия, имя, отчество (при на</w:t>
            </w:r>
            <w:r>
              <w:rPr>
                <w:i/>
                <w:iCs/>
                <w:sz w:val="18"/>
                <w:szCs w:val="18"/>
              </w:rPr>
              <w:t>личии) индивидуального предпринимателя),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подавшего декларацию, место нахождения и место осуществления деятельности,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идентификационный номер налогоплательщика, основной государственный регистрационный номер)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заявляет, что на рабочем месте</w:t>
            </w:r>
            <w:r>
              <w:rPr>
                <w:i/>
                <w:iCs/>
                <w:sz w:val="18"/>
                <w:szCs w:val="18"/>
              </w:rPr>
              <w:t xml:space="preserve"> (рабочих местах)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</w:t>
            </w:r>
            <w:r>
              <w:rPr>
                <w:i/>
                <w:iCs/>
                <w:sz w:val="18"/>
                <w:szCs w:val="18"/>
              </w:rPr>
              <w:t>ии каждого рабочего места)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</w:t>
            </w:r>
            <w:r>
              <w:rPr>
                <w:sz w:val="18"/>
                <w:szCs w:val="18"/>
              </w:rPr>
              <w:t xml:space="preserve">мальными или допустимыми, условия труда соответствуют государственным нормативным требованиям охраны труда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Декларация подана на основании </w:t>
            </w:r>
          </w:p>
        </w:tc>
        <w:tc>
          <w:tcPr>
            <w:tcW w:w="53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(реквизиты заключения эксперта организации, проводившей специальную оценку условий труда, и (или) проток</w:t>
            </w:r>
            <w:r>
              <w:rPr>
                <w:sz w:val="18"/>
                <w:szCs w:val="18"/>
              </w:rPr>
              <w:t xml:space="preserve">ола (протоколов) проведения исследований (испытаний) или измерений вредных и (или) опасных производственных факторов)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Специальная оценка условий труда проведена </w:t>
            </w:r>
          </w:p>
        </w:tc>
        <w:tc>
          <w:tcPr>
            <w:tcW w:w="41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(наименование организации, проводившей специальную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оценку условий труда, ре</w:t>
            </w:r>
            <w:r>
              <w:rPr>
                <w:i/>
                <w:iCs/>
                <w:sz w:val="18"/>
                <w:szCs w:val="18"/>
              </w:rPr>
              <w:t>гистрационный номер в реестре организаций, проводящих специальную оценку условий труда)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подачи декларации 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М.П.* </w:t>
            </w:r>
          </w:p>
        </w:tc>
        <w:tc>
          <w:tcPr>
            <w:tcW w:w="30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(подпись)*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(инициалы, фамилия)*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регистрации декларации**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</w:t>
            </w:r>
            <w:r>
              <w:rPr>
                <w:i/>
                <w:iCs/>
                <w:sz w:val="18"/>
                <w:szCs w:val="18"/>
              </w:rPr>
              <w:t>ование территориального органа Федеральной службы по труду и занятости, зарегистрировавшего декларацию)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регистрации)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(регистрационный номер)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(инициалы, фамилия должностного лица террито</w:t>
            </w:r>
            <w:r>
              <w:rPr>
                <w:i/>
                <w:iCs/>
                <w:sz w:val="18"/>
                <w:szCs w:val="18"/>
              </w:rPr>
              <w:t>риального органа Федеральной службы по труду и занятости, зарегистрировавшего декларацию)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2EA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92E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Декларация подписывается руководителем юридического лица и заверяется его печатью (при наличии), либо подписывается лично индивидуальным предпри</w:t>
            </w:r>
            <w:r>
              <w:rPr>
                <w:sz w:val="18"/>
                <w:szCs w:val="18"/>
              </w:rPr>
              <w:t xml:space="preserve">нимателем. </w:t>
            </w:r>
          </w:p>
          <w:p w:rsidR="00000000" w:rsidRDefault="00A92EA2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92EA2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92EA2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 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</w:t>
            </w:r>
            <w:r>
              <w:rPr>
                <w:sz w:val="18"/>
                <w:szCs w:val="18"/>
              </w:rPr>
              <w:t xml:space="preserve">я рабочих мест, в отношении которых подается декларация. </w:t>
            </w:r>
          </w:p>
        </w:tc>
      </w:tr>
    </w:tbl>
    <w:p w:rsidR="00000000" w:rsidRDefault="00A92EA2">
      <w:pPr>
        <w:pStyle w:val="a3"/>
      </w:pPr>
    </w:p>
    <w:p w:rsidR="00000000" w:rsidRDefault="00A92EA2">
      <w:pPr>
        <w:pStyle w:val="FORMATTEXT"/>
        <w:jc w:val="both"/>
      </w:pPr>
      <w:r>
        <w:t xml:space="preserve">            </w:t>
      </w:r>
    </w:p>
    <w:p w:rsidR="00000000" w:rsidRDefault="00A92EA2">
      <w:pPr>
        <w:pStyle w:val="FORMATTEXT"/>
      </w:pPr>
      <w:r>
        <w:t xml:space="preserve">      </w:t>
      </w:r>
    </w:p>
    <w:p w:rsidR="00000000" w:rsidRDefault="00A92EA2">
      <w:pPr>
        <w:pStyle w:val="FORMATTEXT"/>
        <w:jc w:val="right"/>
      </w:pPr>
      <w:r>
        <w:lastRenderedPageBreak/>
        <w:t>Приложение N 2</w:t>
      </w:r>
    </w:p>
    <w:p w:rsidR="00000000" w:rsidRDefault="00A92EA2">
      <w:pPr>
        <w:pStyle w:val="FORMATTEXT"/>
        <w:jc w:val="right"/>
      </w:pPr>
    </w:p>
    <w:p w:rsidR="00000000" w:rsidRDefault="00A92EA2">
      <w:pPr>
        <w:pStyle w:val="HEADERTEXT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Порядок подачи декларации соответствия условий труда государственным нормативным требованиям охраны труда </w:t>
      </w:r>
    </w:p>
    <w:p w:rsidR="00000000" w:rsidRDefault="00A92EA2">
      <w:pPr>
        <w:pStyle w:val="FORMATTEXT"/>
        <w:jc w:val="center"/>
      </w:pPr>
      <w:r>
        <w:t xml:space="preserve">(с изменениями на 14 ноября 2016 года) </w:t>
      </w:r>
    </w:p>
    <w:p w:rsidR="00000000" w:rsidRDefault="00A92EA2">
      <w:pPr>
        <w:pStyle w:val="FORMATTEXT"/>
        <w:ind w:firstLine="568"/>
        <w:jc w:val="both"/>
      </w:pPr>
      <w:r>
        <w:t>1. Нас</w:t>
      </w:r>
      <w:r>
        <w:t>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2. Декларация</w:t>
      </w:r>
      <w:r>
        <w:t xml:space="preserve">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</w:t>
      </w:r>
      <w:r>
        <w:t xml:space="preserve">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</w:t>
      </w:r>
      <w:r>
        <w:t xml:space="preserve">2013 г. N 426-ФЗ "О специальной оценке условий труда" (Собрание законодательства Российской Федерации, 2013, N 52, ст.6991; 2014, N 26, ст.3366; 2015, N 29, ст.4342; 2016, N 18, ст.2512). </w:t>
      </w:r>
    </w:p>
    <w:p w:rsidR="00000000" w:rsidRDefault="00A92EA2">
      <w:pPr>
        <w:pStyle w:val="FORMATTEXT"/>
        <w:ind w:firstLine="568"/>
        <w:jc w:val="both"/>
      </w:pPr>
      <w:r>
        <w:t>(Пункт в редакции, введенной в действие с 18 февраля 2017 года прик</w:t>
      </w:r>
      <w:r>
        <w:t xml:space="preserve">азом Минтруда России от 14 ноября 2016 года N 642н. - См. предыдущую редакцию) </w:t>
      </w:r>
    </w:p>
    <w:p w:rsidR="00000000" w:rsidRDefault="00A92EA2">
      <w:pPr>
        <w:pStyle w:val="FORMATTEXT"/>
        <w:ind w:firstLine="568"/>
        <w:jc w:val="both"/>
      </w:pPr>
      <w:r>
        <w:t>3. Декларация подается работодателем по форме согласно приложению N 1 в территориальный орган Федеральной службы по труду и занятости (далее - государственная инспекция труда в</w:t>
      </w:r>
      <w:r>
        <w:t xml:space="preserve">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 </w:t>
      </w:r>
    </w:p>
    <w:p w:rsidR="00000000" w:rsidRDefault="00A92EA2">
      <w:pPr>
        <w:pStyle w:val="FORMATTEXT"/>
        <w:ind w:firstLine="568"/>
        <w:jc w:val="both"/>
      </w:pPr>
      <w:r>
        <w:t xml:space="preserve">(Пункт в редакции, введенной в действие с 18 февраля </w:t>
      </w:r>
      <w:r>
        <w:t>2017 года приказом Минтруда России от 14 ноября 2016 года N 642н. - См. предыдущую редакцию)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4. 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</w:t>
      </w:r>
      <w:r>
        <w:t xml:space="preserve">ларации на официальном сайте Федеральной службы по труду и занятости в информационно-телекоммуникационной сети "Интернет". 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5. Декларация подается работодателем в срок не позднее тридцати рабочих дней со дня утверждения отчета о проведении специальной оце</w:t>
      </w:r>
      <w:r>
        <w:t xml:space="preserve">нки условий труда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 </w:t>
      </w:r>
    </w:p>
    <w:p w:rsidR="00000000" w:rsidRDefault="00A92EA2">
      <w:pPr>
        <w:pStyle w:val="FORMATTEXT"/>
        <w:ind w:firstLine="568"/>
        <w:jc w:val="both"/>
      </w:pPr>
      <w:r>
        <w:t>(Пункт </w:t>
      </w:r>
      <w:r>
        <w:t>в редакции, введенной в действие с 18 февраля 2017 года приказом Минтруда России от 14 ноября 2016 года N 642н. - См. предыдущую редакцию)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6. В случае подачи декларации в отношении хотя бы одного аналогичного рабочего места, признанного таковым в соответс</w:t>
      </w:r>
      <w:r>
        <w:t>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7. Основанием для отказа в принятии декларации является ее несоответствие форме, предусмотренной при</w:t>
      </w:r>
      <w:r>
        <w:t xml:space="preserve">ложением N 1. </w:t>
      </w:r>
    </w:p>
    <w:p w:rsidR="00000000" w:rsidRDefault="00A92EA2">
      <w:pPr>
        <w:pStyle w:val="FORMATTEXT"/>
        <w:ind w:firstLine="568"/>
        <w:jc w:val="both"/>
      </w:pPr>
      <w:r>
        <w:t>(Абзац в редакции, введенной в действие с 18 февраля 2017 года приказом Минтруда России от 14 ноября 2016 года N 642н. - См. предыдущую редакцию)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Отказ в принятии декларации по иным основаниям не допускается.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8. При наличии основания для о</w:t>
      </w:r>
      <w:r>
        <w:t>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</w:t>
      </w:r>
      <w:r>
        <w:t>ем причин возврата.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 xml:space="preserve">9. В случае устранения оснований, послуживших отказу в принятии декларации, работодатель вправе повторно подать декларацию. 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10. По истечении срока действия декларации и в случае отсутствия в период ее действия обстоятельств, указанны</w:t>
      </w:r>
      <w:r>
        <w:t xml:space="preserve">х в части 5 статьи 11 Федерального закона от 28 декабря 2013 года N 426-ФЗ "О специальной оценке условий труда", срок действия данной декларации считается продленным на следующие пять лет.      </w:t>
      </w:r>
    </w:p>
    <w:p w:rsidR="00000000" w:rsidRDefault="00A92EA2">
      <w:pPr>
        <w:pStyle w:val="FORMATTEXT"/>
      </w:pPr>
      <w:r>
        <w:lastRenderedPageBreak/>
        <w:t xml:space="preserve">      </w:t>
      </w:r>
    </w:p>
    <w:p w:rsidR="00000000" w:rsidRDefault="00A92EA2">
      <w:pPr>
        <w:pStyle w:val="FORMATTEXT"/>
      </w:pPr>
      <w:r>
        <w:t xml:space="preserve">      </w:t>
      </w:r>
    </w:p>
    <w:p w:rsidR="00000000" w:rsidRDefault="00A92EA2">
      <w:pPr>
        <w:pStyle w:val="FORMATTEXT"/>
        <w:jc w:val="right"/>
      </w:pPr>
      <w:r>
        <w:t>Приложение N 3</w:t>
      </w:r>
    </w:p>
    <w:p w:rsidR="00000000" w:rsidRDefault="00A92EA2">
      <w:pPr>
        <w:pStyle w:val="FORMATTEXT"/>
        <w:jc w:val="right"/>
      </w:pPr>
    </w:p>
    <w:p w:rsidR="00000000" w:rsidRDefault="00A92EA2">
      <w:pPr>
        <w:pStyle w:val="HEADERTEXT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Порядок формирования и в</w:t>
      </w:r>
      <w:r>
        <w:rPr>
          <w:b/>
          <w:bCs/>
          <w:color w:val="000001"/>
        </w:rPr>
        <w:t xml:space="preserve">едения реестра деклараций соответствия условий труда государственным нормативным требованиям охраны труда </w:t>
      </w:r>
    </w:p>
    <w:p w:rsidR="00000000" w:rsidRDefault="00A92EA2">
      <w:pPr>
        <w:pStyle w:val="FORMATTEXT"/>
        <w:jc w:val="center"/>
      </w:pPr>
      <w:r>
        <w:t xml:space="preserve">(с изменениями на 14 ноября 2016 года) </w:t>
      </w:r>
    </w:p>
    <w:p w:rsidR="00000000" w:rsidRDefault="00A92EA2">
      <w:pPr>
        <w:pStyle w:val="HEADERTEXT"/>
        <w:rPr>
          <w:b/>
          <w:bCs/>
          <w:color w:val="000001"/>
        </w:rPr>
      </w:pPr>
    </w:p>
    <w:p w:rsidR="00000000" w:rsidRDefault="00A92EA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A92EA2">
      <w:pPr>
        <w:pStyle w:val="FORMATTEXT"/>
        <w:ind w:firstLine="568"/>
        <w:jc w:val="both"/>
      </w:pPr>
      <w:r>
        <w:t>1. Настоящий Порядок определяет правила формирования и ведения реестра деклараций соответствия условий т</w:t>
      </w:r>
      <w:r>
        <w:t>руда государственным нормативным требованиям охраны труда (далее соответственно - декларация, реестр).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2. Формирование и ведение реестра осуществляется Федеральной службой по труду и занятости и ее территориальными органами в соответствии со статьей 11 Фе</w:t>
      </w:r>
      <w:r>
        <w:t>дерального закона от 28 декабря 2013 года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</w:t>
      </w:r>
      <w:r>
        <w:t xml:space="preserve">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3. Федеральная служба по труду и занятости обеспечивает: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а) техническое функционирование рее</w:t>
      </w:r>
      <w:r>
        <w:t>стра;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б) безопасное хранение и использование информации, содержащейся в реестре;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в) осуществление автоматизированного сбора, хранения, обработки, обобщения и анализа информации, содержащейся в реестре;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г) доступ в установленном порядке к информации, сод</w:t>
      </w:r>
      <w:r>
        <w:t>ержащейся в реестре;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д) 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</w:t>
      </w:r>
      <w:r>
        <w:t xml:space="preserve"> Российской Федерации порядке;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е) актуализацию содержащейся в реестре информации, обмен информацией с иными информационными системами.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4. В реестр вносятся сведения о поступивших декларациях, сведения о продлении их действия, прекращении их действия в от</w:t>
      </w:r>
      <w:r>
        <w:t>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</w:t>
      </w:r>
      <w:r>
        <w:t xml:space="preserve">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</w:t>
      </w:r>
      <w:r>
        <w:t>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</w:t>
      </w:r>
      <w:r>
        <w:t xml:space="preserve">аконах и иных нормативных правовых актах Российской Федерации, а также в случае наступления обстоятельств, указанных в пункте 6 настоящего Порядка, за исключением сведений, составляющих государственную или иную охраняемую законом тайну. </w:t>
      </w:r>
    </w:p>
    <w:p w:rsidR="00000000" w:rsidRDefault="00A92EA2">
      <w:pPr>
        <w:pStyle w:val="FORMATTEXT"/>
        <w:ind w:firstLine="568"/>
        <w:jc w:val="both"/>
      </w:pPr>
      <w:r>
        <w:t>(Пункт в редакции,</w:t>
      </w:r>
      <w:r>
        <w:t xml:space="preserve"> введенной в действие с 18 февраля 2017 года приказом Минтруда России от 14 ноября 2016 года N 642н. - См. предыдущую редакцию)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5. Сведения о декларации вносятся в реестр в течение пятнадцати рабочих дней со дня поступления декларации на бумажном носителе</w:t>
      </w:r>
      <w:r>
        <w:t xml:space="preserve">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</w:t>
      </w:r>
      <w:r>
        <w:t>сти в информационно-телекоммуникационной сети "Интернет".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 xml:space="preserve">6. В случае выявления факта недостоверности сведений, указанных в декларации, </w:t>
      </w:r>
      <w:r>
        <w:lastRenderedPageBreak/>
        <w:t>Федеральная служба по труду и занятости или ее территориальный орган в течение пяти рабочих дней с момента их выявления</w:t>
      </w:r>
      <w:r>
        <w:t xml:space="preserve"> обеспечивает внесение в реестр записи о прекращении действия декларации. 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7. В реестре содержатся следующие сведения: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а) 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б) 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в) идентификационный номер налогоплательщика юридического лица (индивидуального предпринимателя), подавшего декларацию;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г) </w:t>
      </w:r>
      <w:r>
        <w:t>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д) полное наименование организации, проводившей специальную оценку условий труда;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е) перечень рабочих мест, в отношении которых пода</w:t>
      </w:r>
      <w:r>
        <w:t>на декларация, с указанием индивидуального номера рабочего места, численности работников, занятых на данном рабочем месте;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ж) реквизиты заключения эксперта организации, проводившей специальную оценку условий труда, и (или) протокола (протоколов) проведени</w:t>
      </w:r>
      <w:r>
        <w:t xml:space="preserve">я исследований (испытаний) и измерений вредных и (или) опасных производственных факторов, явившихся основанием для подачи декларации. </w:t>
      </w:r>
    </w:p>
    <w:p w:rsidR="00000000" w:rsidRDefault="00A92EA2">
      <w:pPr>
        <w:pStyle w:val="FORMATTEXT"/>
        <w:ind w:firstLine="568"/>
        <w:jc w:val="both"/>
      </w:pPr>
      <w:r>
        <w:t>(Подпункт в редакции, введенной в действие с 18 февраля 2017 года приказом Минтруда России от 14 ноября 2016 года N 642н.</w:t>
      </w:r>
      <w:r>
        <w:t xml:space="preserve"> - См. предыдущую редакцию)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з) срок действия декларации;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и) дата прекращения действия декларации.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ind w:firstLine="568"/>
        <w:jc w:val="both"/>
      </w:pPr>
      <w:r>
        <w:t>8. 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</w:t>
      </w:r>
      <w:r>
        <w:t>тернет" и являются открытыми и общедоступными, за исключением сведений, относящихся к государственной и иной охраняемой законом тайне.     </w:t>
      </w:r>
    </w:p>
    <w:p w:rsidR="00000000" w:rsidRDefault="00A92EA2">
      <w:pPr>
        <w:pStyle w:val="FORMATTEXT"/>
        <w:ind w:firstLine="568"/>
        <w:jc w:val="both"/>
      </w:pPr>
    </w:p>
    <w:p w:rsidR="00000000" w:rsidRDefault="00A92EA2">
      <w:pPr>
        <w:pStyle w:val="FORMATTEXT"/>
        <w:jc w:val="both"/>
      </w:pPr>
      <w:r>
        <w:t>Редакция документа с учетом</w:t>
      </w:r>
    </w:p>
    <w:p w:rsidR="00000000" w:rsidRDefault="00A92EA2">
      <w:pPr>
        <w:pStyle w:val="FORMATTEXT"/>
        <w:jc w:val="both"/>
      </w:pPr>
      <w:r>
        <w:t>изменений и дополнений подготовлена</w:t>
      </w:r>
    </w:p>
    <w:p w:rsidR="00000000" w:rsidRDefault="00A92EA2">
      <w:pPr>
        <w:pStyle w:val="FORMATTEXT"/>
        <w:jc w:val="both"/>
      </w:pPr>
      <w:r>
        <w:t xml:space="preserve">АО "Кодекс" </w:t>
      </w:r>
    </w:p>
    <w:p w:rsidR="00000000" w:rsidRDefault="00A92EA2">
      <w:pPr>
        <w:pStyle w:val="FORMATTEXT"/>
      </w:pPr>
      <w:r>
        <w:t xml:space="preserve">  </w:t>
      </w:r>
    </w:p>
    <w:sectPr w:rsidR="00000000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A2"/>
    <w:rsid w:val="00A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 (с измен</vt:lpstr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 (с измен</dc:title>
  <dc:creator>Алиуллова Г.З.</dc:creator>
  <cp:lastModifiedBy>Алиуллова Г.З.</cp:lastModifiedBy>
  <cp:revision>2</cp:revision>
  <dcterms:created xsi:type="dcterms:W3CDTF">2017-04-03T06:41:00Z</dcterms:created>
  <dcterms:modified xsi:type="dcterms:W3CDTF">2017-04-03T06:41:00Z</dcterms:modified>
</cp:coreProperties>
</file>