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D44BC">
      <w:pPr>
        <w:pStyle w:val="FORMATTEXT"/>
      </w:pPr>
      <w:bookmarkStart w:id="0" w:name="_GoBack"/>
      <w:bookmarkEnd w:id="0"/>
      <w:r>
        <w:rPr>
          <w:sz w:val="24"/>
          <w:szCs w:val="24"/>
        </w:rPr>
        <w:t xml:space="preserve">  </w:t>
      </w:r>
      <w:r>
        <w:t xml:space="preserve">      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РОССИЙСКАЯ ФЕДЕРАЦИЯ 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ФЕДЕРАЛЬНЫЙ ЗАКОН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специальной оценке условий труда </w:t>
      </w:r>
    </w:p>
    <w:p w:rsidR="00000000" w:rsidRDefault="00CD44BC">
      <w:pPr>
        <w:pStyle w:val="FORMATTEXT"/>
        <w:jc w:val="center"/>
      </w:pPr>
      <w:r>
        <w:t xml:space="preserve">(с изменениями на 1 мая 2016 года) </w:t>
      </w:r>
    </w:p>
    <w:p w:rsidR="00000000" w:rsidRDefault="00CD44B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CD44BC">
      <w:pPr>
        <w:pStyle w:val="FORMATTEXT"/>
        <w:jc w:val="both"/>
      </w:pPr>
      <w:r>
        <w:t xml:space="preserve"> </w:t>
      </w:r>
    </w:p>
    <w:p w:rsidR="00000000" w:rsidRDefault="00CD44BC">
      <w:pPr>
        <w:pStyle w:val="FORMATTEXT"/>
        <w:ind w:firstLine="568"/>
        <w:jc w:val="both"/>
      </w:pPr>
      <w:r>
        <w:t xml:space="preserve">Документ с изменениями, внесенными: </w:t>
      </w:r>
    </w:p>
    <w:p w:rsidR="00000000" w:rsidRDefault="00CD44BC">
      <w:pPr>
        <w:pStyle w:val="FORMATTEXT"/>
        <w:ind w:firstLine="568"/>
        <w:jc w:val="both"/>
      </w:pPr>
      <w:r>
        <w:t>Федеральным законом от 23 июня 2014 года N 160-ФЗ (Официальный интернет-портал правовой информации www.pravo.gov.ru, 24.06.2014) (о порядке вступления в силу</w:t>
      </w:r>
      <w:r>
        <w:t xml:space="preserve"> см. статью 14 Федерального закона от 23 июня 2014 года N 160-ФЗ); </w:t>
      </w:r>
    </w:p>
    <w:p w:rsidR="00000000" w:rsidRDefault="00CD44BC">
      <w:pPr>
        <w:pStyle w:val="FORMATTEXT"/>
        <w:ind w:firstLine="568"/>
        <w:jc w:val="both"/>
      </w:pPr>
      <w:r>
        <w:t xml:space="preserve">Федеральным законом от 13 июля 2015 года N 216-ФЗ (Официальный интернет-портал правовой информации www.pravo.gov.ru, 13.07.2015, N 0001201507130045); </w:t>
      </w:r>
    </w:p>
    <w:p w:rsidR="00000000" w:rsidRDefault="00CD44BC">
      <w:pPr>
        <w:pStyle w:val="FORMATTEXT"/>
        <w:ind w:firstLine="568"/>
        <w:jc w:val="both"/>
      </w:pPr>
      <w:r>
        <w:t>Федеральным законом от 1 мая 2016 год</w:t>
      </w:r>
      <w:r>
        <w:t xml:space="preserve">а N 136-ФЗ (Официальный интернет-портал правовой информации www.pravo.gov.ru, 01.05.2016, N 0001201605010014). </w:t>
      </w:r>
    </w:p>
    <w:p w:rsidR="00000000" w:rsidRDefault="00CD44B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CD44BC">
      <w:pPr>
        <w:pStyle w:val="FORMATTEXT"/>
        <w:jc w:val="both"/>
      </w:pPr>
      <w:r>
        <w:t xml:space="preserve"> </w:t>
      </w:r>
    </w:p>
    <w:p w:rsidR="00000000" w:rsidRDefault="00CD44BC">
      <w:pPr>
        <w:pStyle w:val="FORMATTEXT"/>
        <w:ind w:firstLine="568"/>
        <w:jc w:val="both"/>
      </w:pPr>
      <w:r>
        <w:t xml:space="preserve">Комментарий к Федеральному закону от 28 декабря 2013 года N 426-ФЗ "О специальной </w:t>
      </w:r>
      <w:r>
        <w:t>оценке условий труда"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jc w:val="right"/>
      </w:pPr>
      <w:r>
        <w:t>     </w:t>
      </w:r>
    </w:p>
    <w:p w:rsidR="00000000" w:rsidRDefault="00CD44BC">
      <w:pPr>
        <w:pStyle w:val="FORMATTEXT"/>
        <w:jc w:val="right"/>
      </w:pPr>
      <w:r>
        <w:t>     </w:t>
      </w:r>
    </w:p>
    <w:p w:rsidR="00000000" w:rsidRDefault="00CD44BC">
      <w:pPr>
        <w:pStyle w:val="FORMATTEXT"/>
        <w:jc w:val="right"/>
      </w:pPr>
      <w:r>
        <w:t>Принят</w:t>
      </w:r>
    </w:p>
    <w:p w:rsidR="00000000" w:rsidRDefault="00CD44BC">
      <w:pPr>
        <w:pStyle w:val="FORMATTEXT"/>
        <w:jc w:val="right"/>
      </w:pPr>
      <w:r>
        <w:t>Государственной Думой</w:t>
      </w:r>
    </w:p>
    <w:p w:rsidR="00000000" w:rsidRDefault="00CD44BC">
      <w:pPr>
        <w:pStyle w:val="FORMATTEXT"/>
        <w:jc w:val="right"/>
      </w:pPr>
      <w:r>
        <w:t>23 декабря 2013 года</w:t>
      </w:r>
    </w:p>
    <w:p w:rsidR="00000000" w:rsidRDefault="00CD44BC">
      <w:pPr>
        <w:pStyle w:val="FORMATTEXT"/>
        <w:jc w:val="right"/>
      </w:pPr>
    </w:p>
    <w:p w:rsidR="00000000" w:rsidRDefault="00CD44BC">
      <w:pPr>
        <w:pStyle w:val="FORMATTEXT"/>
        <w:jc w:val="right"/>
      </w:pPr>
      <w:r>
        <w:t>Одобрен</w:t>
      </w:r>
    </w:p>
    <w:p w:rsidR="00000000" w:rsidRDefault="00CD44BC">
      <w:pPr>
        <w:pStyle w:val="FORMATTEXT"/>
        <w:jc w:val="right"/>
      </w:pPr>
      <w:r>
        <w:t>Советом Федерации</w:t>
      </w:r>
    </w:p>
    <w:p w:rsidR="00000000" w:rsidRDefault="00CD44BC">
      <w:pPr>
        <w:pStyle w:val="FORMATTEXT"/>
        <w:jc w:val="right"/>
      </w:pPr>
      <w:r>
        <w:t xml:space="preserve">25 декабря 2013 года </w:t>
      </w:r>
    </w:p>
    <w:p w:rsidR="00000000" w:rsidRDefault="00CD44BC">
      <w:pPr>
        <w:pStyle w:val="FORMATTEXT"/>
      </w:pPr>
      <w:r>
        <w:t xml:space="preserve">      </w:t>
      </w:r>
    </w:p>
    <w:p w:rsidR="00000000" w:rsidRDefault="00CD44BC">
      <w:pPr>
        <w:pStyle w:val="FORMATTEXT"/>
      </w:pPr>
      <w:r>
        <w:t xml:space="preserve">      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1. Общие положения </w:t>
      </w:r>
    </w:p>
    <w:p w:rsidR="00000000" w:rsidRDefault="00CD44BC">
      <w:pPr>
        <w:pStyle w:val="FORMATTEXT"/>
      </w:pPr>
      <w:r>
        <w:t xml:space="preserve">      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1. Предмет регулирования настоящего Федерального закона </w:t>
      </w:r>
    </w:p>
    <w:p w:rsidR="00000000" w:rsidRDefault="00CD44BC">
      <w:pPr>
        <w:pStyle w:val="FORMATTEXT"/>
        <w:ind w:firstLine="568"/>
        <w:jc w:val="both"/>
      </w:pPr>
      <w:r>
        <w:t>1. Пред</w:t>
      </w:r>
      <w:r>
        <w:t>метом регулирования настоящего Федерального закона являются отношения, возникающие в связи с проведением специальной оценки условий труда, а также с реализацией обязанности работодателя по обеспечению безопасности работников в процессе их трудовой деятельн</w:t>
      </w:r>
      <w:r>
        <w:t>ости и прав работников на рабочие места, соответствующие государственным нормативным требованиям охраны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Настоящий Федеральный закон устанавливает правовые и организационные основы и порядок проведения специальной оценки условий труда, определяет</w:t>
      </w:r>
      <w:r>
        <w:t xml:space="preserve"> правовое положение, права, обязанности и ответственность участников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2. Регулирование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Регулирование специальной оценки условий труда осуществляется Тру</w:t>
      </w:r>
      <w:r>
        <w:t>довым кодексом Российской Федерации, настоящим Федеральным законом, другими федеральными законами и иными нормативными правовыми актами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Нормы, регулирующие специальную оценку условий труда и содержащиеся в федеральных законах и ин</w:t>
      </w:r>
      <w:r>
        <w:t>ых нормативных правовых актах Российской Федерации, должны соответствовать нормам Трудового кодекса Российской Федерации и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3. Если международным договором Российской Федерации установлены иные правила, чем те, </w:t>
      </w:r>
      <w:r>
        <w:lastRenderedPageBreak/>
        <w:t>которые преду</w:t>
      </w:r>
      <w:r>
        <w:t>смотрены настоящим Федеральным законом, применяются правила международного договора.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3. Специальная оценка условий труда </w:t>
      </w:r>
    </w:p>
    <w:p w:rsidR="00000000" w:rsidRDefault="00CD44BC">
      <w:pPr>
        <w:pStyle w:val="FORMATTEXT"/>
        <w:ind w:firstLine="568"/>
        <w:jc w:val="both"/>
      </w:pPr>
      <w:r>
        <w:t>1. Специальная оценка условий труда является единым комплексом последовательно осуществляемых меропр</w:t>
      </w:r>
      <w:r>
        <w:t xml:space="preserve">иятий по идентификации вредных и (или) опасных факторов производственной среды и трудового процесса (далее также - вредные и (или) опасные производственные факторы) и оценке уровня их воздействия на работника с учетом отклонения их фактических значений от </w:t>
      </w:r>
      <w:r>
        <w:t>установленных уполномоченным Правительством Российской Федерации федеральным органом исполнительной власти нормативов (гигиенических нормативов) условий труда и применения средств индивидуальной и коллективной защиты работников.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По результатам проведен</w:t>
      </w:r>
      <w:r>
        <w:t>ия специальной оценки условий труда устанавливаются классы (подклассы) условий труда на рабочих местах.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Специальная оценка условий труда не проводится в отношении условий труда надомников, дистанционных работников и работников, вступивших в трудовые от</w:t>
      </w:r>
      <w:r>
        <w:t>ношения с работодателями - физическими лицами, не являющимися индивидуальными предпринимателями.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Проведение специальной оценки условий труда в отношении условий труда государственных гражданских служащих и муниципальных служащих регулируется федеральны</w:t>
      </w:r>
      <w:r>
        <w:t>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 о государственной гражданской службе и о муниципальной службе.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3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4. Права </w:t>
      </w:r>
      <w:r>
        <w:rPr>
          <w:b/>
          <w:bCs/>
          <w:color w:val="000001"/>
        </w:rPr>
        <w:t xml:space="preserve">и обязанности работодателя в связи с проведением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Работодатель вправе: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требовать от организации, проводящей специальную оценку условий труда, обоснования результатов ее проведения;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проводить внеплановую специальн</w:t>
      </w:r>
      <w:r>
        <w:t>ую оценку условий труда в порядке, установленном настоящим Федеральным законом;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требовать от организации, проводящей специальную оценку условий труда, документы, подтверждающие ее соответствие требованиям, установленным статьей 19 настоящего Федерально</w:t>
      </w:r>
      <w:r>
        <w:t>го закона;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обжаловать в порядке, установленном статьей 26 настоящего Федерального закона, действия (бездействие) организации, проводящей специальную оценку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Работодатель обязан: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обеспечить проведение специальной оценки условий тру</w:t>
      </w:r>
      <w:r>
        <w:t>да, в том числе внеплановой специальной оценки условий труда, в случаях, установленных частью 1 статьи 17 настоящего Федерального закона;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предоставить организации, проводящей специальную оценку условий труда, необходимые сведения, документы и информаци</w:t>
      </w:r>
      <w:r>
        <w:t>ю,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местах, а также разъяснения по вопросам проведения специальной оценки условий труда и пред</w:t>
      </w:r>
      <w:r>
        <w:t xml:space="preserve">ложения работников по осуществлению на их рабочих местах идентификации потенциально вредных и (или) опасных производственных факторов (при наличии таких предложений);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</w:t>
      </w:r>
      <w:r>
        <w:t xml:space="preserve">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lastRenderedPageBreak/>
        <w:t>3) не предпринимать каких бы то ни было преднамеренных действий, направленных на сужение круга вопросов, подлежащих выяснению при проведении специальной оценки условий труда и влияющих на результаты ее проведения;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ознакомит</w:t>
      </w:r>
      <w:r>
        <w:t>ь в письменной форме работника с результатами проведения специальной оценки условий труда на его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5) давать работнику необходимые разъяснения по вопросам проведения специальной оценки условий труда на его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6) реализовывать мер</w:t>
      </w:r>
      <w:r>
        <w:t>оприятия, направленные на улучшение условий труда работников, с учетом результатов проведения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4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5. Права и обязанности работника в связи с проведением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Ра</w:t>
      </w:r>
      <w:r>
        <w:t>ботник вправе: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присутствовать при проведении специальной оценки условий труда на его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обращаться к работодателю, его представителю, организации, проводящей специальную оценку условий труда, эксперту организации, проводящей специальную</w:t>
      </w:r>
      <w:r>
        <w:t xml:space="preserve"> оценку условий труда (далее также - эксперт), с предложениями по осуществлению на его рабочем месте идентификации потенциально вредных и (или) опасных производственных факторов и за получением разъяснений по вопросам проведения специальной оценки условий </w:t>
      </w:r>
      <w:r>
        <w:t xml:space="preserve">труда на его рабочем месте;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обжаловать результаты проведения специальной оценки условий труда на его рабочем месте в соответствии со ст</w:t>
      </w:r>
      <w:r>
        <w:t>атьей 26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Работник обязан ознакомиться с результатами проведенной на его рабочем месте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5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6. Права и обязанности организации, проводящей специальную оценку </w:t>
      </w:r>
      <w:r>
        <w:rPr>
          <w:b/>
          <w:bCs/>
          <w:color w:val="000001"/>
        </w:rPr>
        <w:t xml:space="preserve">условий труда </w:t>
      </w:r>
    </w:p>
    <w:p w:rsidR="00000000" w:rsidRDefault="00CD44BC">
      <w:pPr>
        <w:pStyle w:val="FORMATTEXT"/>
        <w:ind w:firstLine="568"/>
        <w:jc w:val="both"/>
      </w:pPr>
      <w:r>
        <w:t>1. Организация, проводящая специальную оценку условий труда, вправе: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отказаться в порядке, установленном настоящим Федеральным законом, от проведения специальной оценки условий труда, если при ее проведении возникла либо может возникнуть</w:t>
      </w:r>
      <w:r>
        <w:t xml:space="preserve"> угроза жизни или здоровью работников такой организации;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обжаловать в установленном порядке предписания должностных лиц федерального органа исполнительной власти, уполномоченного на проведение федерального государственного надзора за соблюдением трудов</w:t>
      </w:r>
      <w:r>
        <w:t>ого законодательства и иных нормативных правовых актов, содержащих нормы трудового права, и его территориальных органов.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Организация, проводящая специальную оценку условий труда, обязана: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предоставлять по требованию работодателя, представителя выбо</w:t>
      </w:r>
      <w:r>
        <w:t xml:space="preserve">рного органа первичной профсоюзной организации или иного представительного органа работников обоснования результатов проведения специальной оценки условий труда, а также давать работникам разъяснения по вопросам проведения специальной оценки условий труда </w:t>
      </w:r>
      <w:r>
        <w:t>на их рабочих местах;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предоставлять по требованию работодателя документы, подтверждающие соответствие этой организации требованиям, установленным статьей 19 настоящего Федерального закона;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применять утвержденные и аттестованные в порядке, установле</w:t>
      </w:r>
      <w:r>
        <w:t xml:space="preserve">нном законодательством Российской Федерации об обеспечении единства измерений, методики (методы) измерений и соответствующие им средства измерений, прошедшие поверку и внесенные в Федеральный </w:t>
      </w:r>
      <w:r>
        <w:lastRenderedPageBreak/>
        <w:t xml:space="preserve">информационный фонд по обеспечению единства измерений; </w:t>
      </w:r>
    </w:p>
    <w:p w:rsidR="00000000" w:rsidRDefault="00CD44BC">
      <w:pPr>
        <w:pStyle w:val="FORMATTEXT"/>
        <w:ind w:firstLine="568"/>
        <w:jc w:val="both"/>
      </w:pPr>
      <w:r>
        <w:t>(Пункт в</w:t>
      </w:r>
      <w:r>
        <w:t xml:space="preserve"> редакции, введенной в действие Федеральным законом от 1 мая 2016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не приступать к проведению специальной оценки условий труда либо приостанавливать ее проведение в случаях: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а) непредоставления работодателем не</w:t>
      </w:r>
      <w:r>
        <w:t>обходимых сведений, документов и информации, которые предусмотрены гражданско-правовым договором, указанным в части 2 статьи 8 настоящего Федерального закона, и которые характеризуют условия труда на рабочих местах, а также разъяснений по вопросам проведен</w:t>
      </w:r>
      <w:r>
        <w:t>ия специальной оценки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б) отказа работодателя обеспечить условия, необходимые для проведения исследований (испытаний) и измерений идентифицированных вредных и (или) опасных производственных факторов, в соответствии с гражданско-правовым дого</w:t>
      </w:r>
      <w:r>
        <w:t>вором, указанным в части 2 статьи 8 настоящего Федерального закона;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5) хранить коммерческую и иную охраняемую законом тайну, ставшую известной этой организации в связи с осуществлением деятельности в соответствии с настоящим Федеральным законом.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</w:t>
      </w:r>
      <w:r>
        <w:t>рий к статье 6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7. Применение результатов проведения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Результаты проведения специальной оценки условий труда могут применяться для: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разработки и реализации мероприятий, направленных на улучшение условий труда р</w:t>
      </w:r>
      <w:r>
        <w:t>аботников;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информирования работников об условиях труда на рабочих местах, о существующем риске повреждения их здоровья, о мерах по защите от воздействия вредных и (или) опасных производственных факторов и о полагающихся работникам, занятым на работах с</w:t>
      </w:r>
      <w:r>
        <w:t xml:space="preserve"> вредными и (или) опасными условиями труда, гарантиях и компенсациях;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обеспечения работников средствами индивидуальной защиты, а также оснащения рабочих мест средствами коллективной защиты;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осуществления контроля за состоянием условий труда на рабо</w:t>
      </w:r>
      <w:r>
        <w:t>чих местах;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5) организации в случаях, установленных законодательством Российской Федерации, обязательных предварительных (при поступлении на работу) и периодических (в течение трудовой деятельности) медицинских осмотров работников;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6) установления работн</w:t>
      </w:r>
      <w:r>
        <w:t>икам предусмотренных Трудовым кодексом Российской Федерации гарантий и компенсаций;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7) установления дополнительного тарифа страховых взносов в Пенсионный фонд Российской Федерации с учетом класса (подкласса) условий труда на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8) расчета ски</w:t>
      </w:r>
      <w:r>
        <w:t>док (надбавок) к страховому тарифу на обязательное социальное страхование от несчастных случаев на производстве и профессиональных заболеваний;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9) обоснования финансирования мероприятий по улучшению условий и охраны труда, в том числе за счет средств на о</w:t>
      </w:r>
      <w:r>
        <w:t>существление обязательного социального страхования от несчастных случаев на производстве и профессиональных заболеваний;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10) подготовки статистической отчетности об условиях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11) решения вопроса о связи возникших у работников заболеваний с воздейст</w:t>
      </w:r>
      <w:r>
        <w:t>вием на работников на их рабочих местах вредных и (или) опасных производственных факторов, а также расследования несчастных случаев на производстве и профессиональных заболеваний;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12) рассмотрения и урегулирования разногласий, связанных с обеспечением без</w:t>
      </w:r>
      <w:r>
        <w:t xml:space="preserve">опасных </w:t>
      </w:r>
      <w:r>
        <w:lastRenderedPageBreak/>
        <w:t>условий труда, между работниками и работодателем и (или) их представителями;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13) определения в случаях, установленных федеральными законами и иными нормативными правовыми актами Российской Федерации, и с учетом государственных нормативных требован</w:t>
      </w:r>
      <w:r>
        <w:t>ий охраны труда видов санитарно-бытового обслуживания и медицинского обеспечения работников, их объема и условий их предоставления;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14) принятия решения об установлении предусмотренных трудовым законодательством ограничений для отдельных категорий работни</w:t>
      </w:r>
      <w:r>
        <w:t>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15) оценки уровней профессиональных рисков;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16) иных целей, предусмотренных федеральными законами и иными нормативными правовыми актами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7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2. Порядок проведения специальной оценки условий труда </w:t>
      </w:r>
    </w:p>
    <w:p w:rsidR="00000000" w:rsidRDefault="00CD44BC">
      <w:pPr>
        <w:pStyle w:val="FORMATTEXT"/>
      </w:pPr>
      <w:r>
        <w:t>  </w:t>
      </w:r>
      <w:r>
        <w:t xml:space="preserve">    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8. Организация проведения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Обязанности по организации и финансированию проведения специальной оценки условий труда возлагаются на работодателя.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Специальная оценка условий труда проводится совместно рабо</w:t>
      </w:r>
      <w:r>
        <w:t>тодателем и организацией или организациями, соответствующими требованиям статьи 19 настоящего Федерального закона и привлекаемыми работодателем на основании гражданско-правового договора.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Специальная оценка условий труда проводится в соответствии с мет</w:t>
      </w:r>
      <w:r>
        <w:t>одикой ее проведения, утверждаемой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</w:t>
      </w:r>
      <w:r>
        <w:t xml:space="preserve"> регулированию социально-трудовых отношений.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Специальная оценка условий труда на рабочем месте проводится не реже чем один раз в пять лет, если иное не установлено настоящим Федеральным законом. Указанный срок исчисляется со дня утверждения отчета о пр</w:t>
      </w:r>
      <w:r>
        <w:t>оведении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В случае проведения специальной оценки условий труда в отношении условий труда работников, допущенных к сведениям, отнесенным к государственной или иной охраняемой законом тайне, ее проведение осуществляется с</w:t>
      </w:r>
      <w:r>
        <w:t xml:space="preserve"> учетом требований законодательства Российской Федерации о государственной и об иной охраняемой законом тайне.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8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9. Подготовка к проведению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Для организации и проведения специальной оценки</w:t>
      </w:r>
      <w:r>
        <w:t xml:space="preserve"> условий труда работодателем образуется комиссия по проведению специальной оценки условий труда (далее - комиссия), число членов которой должно быть нечетным, а также утверждается график проведения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В состав комиссии вк</w:t>
      </w:r>
      <w:r>
        <w:t>лючаются представители работодателя, в том числе специалист по охране труда, представители выборного органа первичной профсоюзной организации или иного представительного органа работников (при наличии). Состав и порядок деятельности комиссии утверждаются п</w:t>
      </w:r>
      <w:r>
        <w:t>риказом (распоряжением) работодателя в соответствии с требованиями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При проведении у работодателя, отнесенного в соответствии с законодательством Российской Федерации к субъектам малого предпринимательства, специальной оц</w:t>
      </w:r>
      <w:r>
        <w:t>енки условий труда в состав комиссии включаются работодатель - индивидуальный предприниматель (лично), руководитель организации, другие полномочные представители работодателя, в том числе специалист по охране труда либо представитель организации или специа</w:t>
      </w:r>
      <w:r>
        <w:t xml:space="preserve">лист, привлекаемые </w:t>
      </w:r>
      <w:r>
        <w:lastRenderedPageBreak/>
        <w:t>работодателем по гражданско-правовому договору для осуществления функций службы охраны труда (специалиста по охране труда), представители выборного органа первичной профсоюзной организации или иного представительного органа работников (п</w:t>
      </w:r>
      <w:r>
        <w:t>ри наличии).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Комиссию возглавляет работодатель или его представитель.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Комиссия до начала выполнения работ по проведению специальной оценки условий труда утверждает перечень рабочих мест, на которых будет проводиться специальная оценка условий труда</w:t>
      </w:r>
      <w:r>
        <w:t>, с указанием аналогичных рабочих мест.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Для целей настоящего Федерального закона аналогичными рабочими местами признаются рабочие места, которые расположены в одном или нескольких однотипных производственных помещениях (производственных зонах), оборудо</w:t>
      </w:r>
      <w:r>
        <w:t>ванных одинаковыми (однотипными) системами вентиляции, кондиционирования воздуха, отопления и освещения, на которых работники работают по одной и той же профессии, должности, специальности, осуществляют одинаковые трудовые функции в одинаковом режиме рабоч</w:t>
      </w:r>
      <w:r>
        <w:t>его времени при ведении однотипного технологического процесса с использованием одинаковых производственного оборудования, инструментов, приспособлений, материалов и сырья и обеспечены одинаковыми средствами индивидуальной защиты.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7. В отношении рабочих ме</w:t>
      </w:r>
      <w:r>
        <w:t>ст в организациях, осуществляющих отдельные виды деятельности, а также в случае, если выполнение работ по проведению специальной оценки условий труда создает или может создать угрозу жизни или здоровью работника, членов комиссии, иных лиц, специальная оцен</w:t>
      </w:r>
      <w:r>
        <w:t>ка условий труда проводится с учетом особенностей, установленных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</w:t>
      </w:r>
      <w:r>
        <w:t>ральным органом исполнительной власти, осуществляющим функции по выработке государственной политики и нормативно-правовому регулированию в соответствующей сфере деятельности, Государственной корпорацией по атомной энергии "Росатом", Государственной корпора</w:t>
      </w:r>
      <w:r>
        <w:t>цией по космической деятельности "Роскосмос" и с учетом мнения Российской трехсторонней комиссии по регулированию социально-трудовых отношений. Перечень рабочих мест в организациях, осуществляющих отдельные виды деятельности, в отношении которых специальна</w:t>
      </w:r>
      <w:r>
        <w:t>я оценка условий труда проводится с учетом устанавливаемых уполномоченным Правительством Российской Федерации федеральным органом исполнительной власти особенностей (в том числе при необходимости оценки травмоопасности рабочих мест), утверждается Правитель</w:t>
      </w:r>
      <w:r>
        <w:t xml:space="preserve">ством Российской Федерации с учетом мнения Российской трехсторонней комиссии по регулированию социально-трудовых отношений.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13 июля 2015 года N 216-ФЗ.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</w:t>
      </w:r>
      <w:r>
        <w:t>к статье 9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10. Идентификация потенциально вредных и (или) опасных производственных факторов </w:t>
      </w:r>
    </w:p>
    <w:p w:rsidR="00000000" w:rsidRDefault="00CD44BC">
      <w:pPr>
        <w:pStyle w:val="FORMATTEXT"/>
        <w:ind w:firstLine="568"/>
        <w:jc w:val="both"/>
      </w:pPr>
      <w:r>
        <w:t>1. Под идентификацией потенциально вредных и (или) опасных производственных факторов понимаются сопоставление и установление совпадения имеющихся на рабо</w:t>
      </w:r>
      <w:r>
        <w:t>чих местах факторов производственной среды и трудового процесса с факторами производственной среды и трудового процесса, предусмотренными классификатором вредных и (или) опасных производственных факторов, утвержденным федеральным органом исполнительной вла</w:t>
      </w:r>
      <w:r>
        <w:t>сти, осуществляющим функции по выработке и реализации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 Процедура осуществления иден</w:t>
      </w:r>
      <w:r>
        <w:t>тификации потенциально вредных и (или) опасных производственных факторов устанавливается методикой проведения специальной оценки условий труда, предусмотренной частью 3 статьи 8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Идентификация потенциально вредных и (или)</w:t>
      </w:r>
      <w:r>
        <w:t xml:space="preserve"> опасных производственных факторов на рабочих местах осуществляется экспертом организации, проводящей специальную оценку условий труда. Результаты идентификации потенциально вредных и (или) опасных производственных факторов утверждаются комиссией, формируе</w:t>
      </w:r>
      <w:r>
        <w:t>мой в порядке, установленном статьей 9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При осуществлении на рабочих местах идентификации потенциально вредных и (или) опасных производственных факторов должны учитываться: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производственное оборудование, материалы и с</w:t>
      </w:r>
      <w:r>
        <w:t xml:space="preserve">ырье, используемые работниками и </w:t>
      </w:r>
      <w:r>
        <w:lastRenderedPageBreak/>
        <w:t>являющиеся источниками вредных и (или) опасных производственных факторов, которые идентифицируются и при наличии которых в случаях, установленных законодательством Российской Федерации, проводятся обязательные предварительн</w:t>
      </w:r>
      <w:r>
        <w:t>ые (при поступлении на работу) и периодические (в течение трудовой деятельности) медицинские осмотры работников;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результаты ранее проводившихся на данных рабочих местах исследований (испытаний) и измерений вредных и (или) опасных производственных факто</w:t>
      </w:r>
      <w:r>
        <w:t>ров;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случаи производственного травматизма и (или) установления профессионального заболевания, возникшие в связи с воздействием на работника на его рабочем месте вредных и (или) опасных производственных факторов;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предложения работников по осуществле</w:t>
      </w:r>
      <w:r>
        <w:t>нию на их рабочих местах идентификации потенциально вредных и (или) опасных производственных факторов.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В случае, если вредные и (или) опасные производственные факторы на рабочем месте не идентифицированы, условия труда на данном рабочем месте признаютс</w:t>
      </w:r>
      <w:r>
        <w:t>я комиссией допустимыми, а исследования (испытания) и измерения вредных и (или) опасных производственных факторов не проводятся.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В случае, если вредные и (или) опасные производственные факторы на рабочем месте идентифицированы, комиссия принимает решен</w:t>
      </w:r>
      <w:r>
        <w:t>ие о проведении исследований (испытаний) и измерений данных вредных и (или) опасных производственных факторов в порядке, установленном статьей 12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Идентификация потенциально вредных и (или) опасных производственных фактор</w:t>
      </w:r>
      <w:r>
        <w:t>ов не осуществляется в отношении: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рабочих мест работников, профессии, должности, специальности которых включены в списки соответствующих работ, производств, профессий, должностей, специальностей и учреждений (организаций), с учетом которых осуществляет</w:t>
      </w:r>
      <w:r>
        <w:t xml:space="preserve">ся досрочное назначение страховой пенсии по старости;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рабочих мест, в связи с работой на которых работникам в соответствии с законодате</w:t>
      </w:r>
      <w:r>
        <w:t>льными и иными нормативными правовыми актами предоставляются гарантии и компенсации за работу с вредными и (или) опасными условиями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рабочих мест, на которых по результатам ранее проведенных аттестации рабочих мест по условиям труда или специальн</w:t>
      </w:r>
      <w:r>
        <w:t>ой оценки условий труда были установлены вредные и (или) опасные условия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7. Перечень подлежащих исследованиям (испытаниям) и измерениям вредных и (или) опасных производственных факторов на указанных в части 6 настоящей статьи рабочих местах определ</w:t>
      </w:r>
      <w:r>
        <w:t>яется экспертом организации, проводящей специальную оценку условий труда, исходя из перечня вредных и (или) опасных производственных факторов, указанных в частях 1 и 2 статьи 13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8. Эксперт организации, проводящей специальну</w:t>
      </w:r>
      <w:r>
        <w:t>ю оценку условий труда, в целях определения перечня, указанного в части 7 настоящей статьи, может осуществлять: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изучение документации, характеризующей технологический процесс, используемые на рабочем месте производственное оборудование, материалы и сыр</w:t>
      </w:r>
      <w:r>
        <w:t>ье, и документов, регламентирующих обязанности работника, занятого на данном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обследование рабочего места;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ознакомление с работами, фактически выполняемыми работником на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4) иные мероприятия, предусмотренные процедурой </w:t>
      </w:r>
      <w:r>
        <w:t xml:space="preserve">осуществления идентификации потенциально вредных и (или) опасных производственных факторов, согласно методике проведения специальной оценки условий труда. </w:t>
      </w:r>
    </w:p>
    <w:p w:rsidR="00000000" w:rsidRDefault="00CD44BC">
      <w:pPr>
        <w:pStyle w:val="FORMATTEXT"/>
        <w:ind w:firstLine="568"/>
        <w:jc w:val="both"/>
      </w:pPr>
      <w:r>
        <w:t>(Часть дополнительно включена Федеральным законом от 1 мая 2016 года N 136-ФЗ)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</w:t>
      </w:r>
      <w:r>
        <w:t xml:space="preserve"> 10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11. Декларирование соответствия условий труда государственным нормативным требованиям охраны труда </w:t>
      </w:r>
    </w:p>
    <w:p w:rsidR="00000000" w:rsidRDefault="00CD44BC">
      <w:pPr>
        <w:pStyle w:val="FORMATTEXT"/>
        <w:ind w:firstLine="568"/>
        <w:jc w:val="both"/>
      </w:pPr>
      <w:r>
        <w:t>1. В отношении рабочих мест, на которых вредные и (или) опасные производственные факторы по результатам осуществления идентификации не выявлен</w:t>
      </w:r>
      <w:r>
        <w:t>ы, а также условия труда на которых по результатам исследований (испытаний) и измерений вредных и (или) опасных производственных факторов признаны оптимальными или допустимыми, за исключением рабочих мест, указанных в части 6 статьи 10 настоящего Федеральн</w:t>
      </w:r>
      <w:r>
        <w:t>ого закона, работодателем подается в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</w:t>
      </w:r>
      <w:r>
        <w:t xml:space="preserve">х нормы трудового права, по месту своего нахождения декларация соответствия условий труда государственным нормативным требованиям охраны труда.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136-ФЗ, распространяется на пр</w:t>
      </w:r>
      <w:r>
        <w:t>авоотношения, возникшие с 1 января 2014 года.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Форма и порядок подачи декларации соответствия условий труда государственным нормативным требованиям охраны труда устанавливаются федеральным органом исполнительной власти, осущес</w:t>
      </w:r>
      <w:r>
        <w:t>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Федеральный орган исполнительной власти, уполномоченный на проведение федерального государственного надзора за соблюдением трудового</w:t>
      </w:r>
      <w:r>
        <w:t xml:space="preserve"> законодательства и иных нормативных правовых актов, содержащих нормы трудового права, обеспечивает формирование и ведение реестра деклараций соответствия условий труда государственным нормативным требованиям охраны труда в порядке, установленном федеральн</w:t>
      </w:r>
      <w:r>
        <w:t>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Декларация соответствия условий труда государственным нормативным требованиям охраны труда д</w:t>
      </w:r>
      <w:r>
        <w:t>ействительна в течение пяти лет. Указанный срок исчисляется со дня утверждения отчета о проведении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В случае, если в период действия декларации соответствия условий труда государственным нормативным требованиям охраны т</w:t>
      </w:r>
      <w:r>
        <w:t>руда с работником, занятым на рабочем месте, в отношении которого принята данная декларация, произошел несчастный случай на производстве (за исключением несчастного случая на производстве, произошедшего по вине третьих лиц) или у него выявлено профессионал</w:t>
      </w:r>
      <w:r>
        <w:t>ьное заболевание, причиной которых явилось воздействие на работника вредных и (или) опасных производственных факторов, либо в отношении работника и (или) на его рабочем месте выявлены в ходе проведения федерального государственного надзора за соблюдением т</w:t>
      </w:r>
      <w:r>
        <w:t>рудового законодательства и иных нормативных правовых актов, содержащих нормы трудового права, нарушения государственных нормативных требований охраны труда, содержащихся в федеральных законах и иных нормативных правовых актах Российской Федерации, в отнош</w:t>
      </w:r>
      <w:r>
        <w:t xml:space="preserve">ении такого рабочего места действие данной декларации прекращается и проводится внеплановая специальная оценка условий труда.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Решение о</w:t>
      </w:r>
      <w:r>
        <w:t xml:space="preserve"> прекращении действия декларации соответствия условий труда государственным нормативным требованиям охраны труда принимается федеральным органом исполнительной власти, уполномоченным на проведение федерального государственного надзора за соблюдением трудов</w:t>
      </w:r>
      <w:r>
        <w:t xml:space="preserve">ого законодательства и иных нормативных правовых актов, содержащих нормы трудового права, о чем в срок не позднее чем в течение десяти календарных дней со дня наступления указанных в части 5 настоящей статьи обстоятельств делается соответствующая запись в </w:t>
      </w:r>
      <w:r>
        <w:t>реестре деклараций соответствия условий труда государственным нормативным требованиям охраны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7. По истечении срока действия декларации соответствия условий труда государственным нормативным требованиям охраны труда и в случае отсутствия в период ее</w:t>
      </w:r>
      <w:r>
        <w:t xml:space="preserve"> действия обстоятельств, указанных в части 5 настоящей статьи, срок действия данной декларации считается продленным на следующие пять лет.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11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12. Исследования (испытания) и измерения вредных и (или) опасных производственных </w:t>
      </w:r>
      <w:r>
        <w:rPr>
          <w:b/>
          <w:bCs/>
          <w:color w:val="000001"/>
        </w:rPr>
        <w:t xml:space="preserve">факторов </w:t>
      </w:r>
    </w:p>
    <w:p w:rsidR="00000000" w:rsidRDefault="00CD44BC">
      <w:pPr>
        <w:pStyle w:val="FORMATTEXT"/>
        <w:ind w:firstLine="568"/>
        <w:jc w:val="both"/>
      </w:pPr>
      <w:r>
        <w:t>1. Все вредные и (или) опасные производственные факторы, которые идентифицированы в порядке, установленном настоящим Федеральным законом, подлежат исследованиям (испытаниям) и измерениям.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Перечень вредных и (или) опасных производственных факт</w:t>
      </w:r>
      <w:r>
        <w:t>оров, подлежащих исследованиям (испытаниям) и измерениям, формируется комиссией исходя из государственных нормативных требований охраны труда, характеристик технологического процесса и производственного оборудования, применяемых материалов и сырья, результ</w:t>
      </w:r>
      <w:r>
        <w:t>атов ранее проводившихся исследований (испытаний) и измерений вредных и (или) опасных производственных факторов, а также исходя из предложений работников.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Исследования (испытания) и измерения фактических значений вредных и (или) опасных производственны</w:t>
      </w:r>
      <w:r>
        <w:t xml:space="preserve">х факторов осуществляются испытательной лабораторией (центром), экспертами и (или) иными работниками организации, проводящей специальную оценку условий труда.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</w:t>
      </w:r>
      <w:r>
        <w:t>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При проведении исследований (испытаний) и измерений вредных и (или) опасных производственных факторов должны применяться утвержденные и аттестованные в порядке, установленном законодательством Российской Федерации об обеспечении еди</w:t>
      </w:r>
      <w:r>
        <w:t xml:space="preserve">нства измерений, методики (методы) измерений и соответствующие им средства измерений, прошедшие поверку и внесенные в Федеральный информационный фонд по обеспечению единства измерений.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</w:t>
      </w:r>
      <w:r>
        <w:t>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Методики (методы) измерений вредных и (или) опасных производственных факторов, состав экспертов и иных работников, проводящих исследования (испытания) и измерения вредных и (или) опасных производственных фа</w:t>
      </w:r>
      <w:r>
        <w:t xml:space="preserve">кторов, определяются организацией, проводящей специальную оценку условий труда, самостоятельно.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    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Результаты проведенных исследовани</w:t>
      </w:r>
      <w:r>
        <w:t>й (испытаний) и измерений вредных и (или) опасных производственных факторов оформляются протоколами в отношении каждого из этих вредных и (или) опасных производственных факторов, подвергнутых исследованиям (испытаниям) и измерениям.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7. В качестве результа</w:t>
      </w:r>
      <w:r>
        <w:t>тов исследований (испытаний) и измерений вредных и (или) опасных производственных факторов могут быть использованы результаты исследований (испытаний) и измерений вредных и (или) опасных производственных факторов, проведенных аккредитованной в соответствии</w:t>
      </w:r>
      <w:r>
        <w:t xml:space="preserve"> с законодательством Российской Федерации об аккредитации в национальной системе аккредитации испытательной лабораторией (центром) при осуществлении организованного в установленном порядке на рабочих местах производственного контроля за условиями труда, но</w:t>
      </w:r>
      <w:r>
        <w:t xml:space="preserve"> не ранее чем за шесть месяцев до проведения специальной оценки условий труда. Решение о возможности использования указанных результатов при проведении специальной оценки условий труда принимается комиссией по представлению эксперта организации, проводящей</w:t>
      </w:r>
      <w:r>
        <w:t xml:space="preserve"> специальную оценку условий труда.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с 1 июля 2014 года Федеральным законом от 23 июня 2014 года N 160-ФЗ.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8. По результатам проведения исследований (испытаний) и измерений вредных и (или) </w:t>
      </w:r>
      <w:r>
        <w:t>опасных производственных факторов экспертом организации, проводящей специальную оценку условий труда, осуществляется отнесение условий труда на рабочих местах по степени вредности и (или) опасности к классам (подклассам)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9. Комиссия вправе </w:t>
      </w:r>
      <w:r>
        <w:t>принять решение о невозможности проведения исследований (испытаний) и измерений вредных и (или) опасных производственных факторов в случае, если проведение указанных исследований (испытаний) и измерений на рабочих местах может создать угрозу для жизни рабо</w:t>
      </w:r>
      <w:r>
        <w:t xml:space="preserve">тников, экспертов и (или) иных работников организации, проводящей специальную оценку условий труда, а также иных лиц. Условия труда на таких рабочих местах относятся к опасному </w:t>
      </w:r>
      <w:r>
        <w:lastRenderedPageBreak/>
        <w:t xml:space="preserve">классу условий труда без проведения соответствующих исследований (испытаний) и </w:t>
      </w:r>
      <w:r>
        <w:t>измерений.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10. Решение о невозможности проведения исследований (испытаний) и измерений по основанию, указанному в части 9 настоящей статьи, оформляется протоколом комиссии, содержащим обоснование принятия этого решения и являющимся неотъемлемой частью отч</w:t>
      </w:r>
      <w:r>
        <w:t>ета о проведении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11. Работодатель в течение десяти рабочих дней со дня принятия решения, указанного в части 9 настоящей статьи, направляет в территориальный орган федерального органа исполнительной власти, уполномоченного</w:t>
      </w:r>
      <w:r>
        <w:t xml:space="preserve">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по месту своего нахождения копию протокола комиссии, содержащего это решение.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</w:t>
      </w:r>
      <w:r>
        <w:t xml:space="preserve"> статье 12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13. Вредные и (или) опасные факторы производственной среды и трудового процесса, подлежащие исследованию (испытанию) и измерению при проведении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В целях проведения специальной оценки условий труда ис</w:t>
      </w:r>
      <w:r>
        <w:t>следованию (испытанию) и измерению подлежат следующие вредные и (или) опасные факторы производственной среды: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физические факторы - аэрозоли преимущественно фиброгенного действия, шум, инфразвук, ультразвук воздушный, вибрация общая и локальная, неиониз</w:t>
      </w:r>
      <w:r>
        <w:t>ирующие излучения (электростатическое поле, постоянное магнитное поле, в том числе гипогеомагнитное, электрические и магнитные поля промышленной частоты (50 Герц), переменные электромагнитные поля, в том числе радиочастотного диапазона и оптического диапаз</w:t>
      </w:r>
      <w:r>
        <w:t>она (лазерное и ультрафиолетовое), ионизирующие излучения, параметры микроклимата (температура воздуха, относительная влажность воздуха, скорость движения воздуха, инфракрасное излучение), параметры световой среды (искусственное освещение (освещенность) ра</w:t>
      </w:r>
      <w:r>
        <w:t>бочей поверхности);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химические факторы - химические вещества и смеси, измеряемые в воздухе рабочей зоны и на кожных покровах работников, в том числе некоторые вещества биологической природы (антибиотики, витамины, гормоны, ферменты, белковые препараты)</w:t>
      </w:r>
      <w:r>
        <w:t>, которые получают химическим синтезом и (или) для контроля содержания которых используют методы химического анализа;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биологические факторы - микроорганизмы-продуценты, живые клетки и споры, содержащиеся в бактериальных препаратах, патогенные микроорга</w:t>
      </w:r>
      <w:r>
        <w:t>низмы - возбудители инфекционных заболеваний.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В целях проведения специальной оценки условий труда исследованию (испытанию) и измерению подлежат следующие вредные и (или) опасные факторы трудового процесса: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тяжесть трудового процесса - показатели фи</w:t>
      </w:r>
      <w:r>
        <w:t>зической нагрузки на опорно-двигательный аппарат и на функциональные системы организма работника;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напряженность трудового процесса - показатели сенсорной нагрузки на центральную нервную систему и органы чувств работника.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Испытательная лаборатория (</w:t>
      </w:r>
      <w:r>
        <w:t>центр) проводит исследования (испытания) и измерения следующих вредных и (или) опасных факторов производственной среды и трудового процесса: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температура воздуха;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относительная влажность воздуха;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скорость движения воздуха;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интенсивность и эк</w:t>
      </w:r>
      <w:r>
        <w:t>спозиционная доза инфракрасного излучения;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5) напряженность переменного электрического поля промышленной частоты (50 Герц);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6) напряженность переменного магнитного поля промышленной частоты (50 Герц);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lastRenderedPageBreak/>
        <w:t>7) напряженность переменного электрического поля эле</w:t>
      </w:r>
      <w:r>
        <w:t>ктромагнитных излучений радиочастотного диапазона;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8) напряженность переменного магнитного поля электромагнитных излучений радиочастотного диапазона;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9) напряженность электростатического поля и постоянного магнитного поля;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10) интенсивность источников у</w:t>
      </w:r>
      <w:r>
        <w:t>льтрафиолетового излучения в диапазоне длин волн 200-400 нанометров;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11) энергетическая освещенность в диапазонах длин волн УФ-А (</w:t>
      </w:r>
      <w:r>
        <w:rPr>
          <w:noProof/>
          <w:position w:val="-7"/>
        </w:rPr>
        <w:drawing>
          <wp:inline distT="0" distB="0" distL="0" distR="0">
            <wp:extent cx="123825" cy="1619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400 - 315 нанометров), УФ-В (</w:t>
      </w:r>
      <w:r>
        <w:rPr>
          <w:noProof/>
          <w:position w:val="-7"/>
        </w:rPr>
        <w:drawing>
          <wp:inline distT="0" distB="0" distL="0" distR="0">
            <wp:extent cx="123825" cy="16192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315 - 280 нанометр</w:t>
      </w:r>
      <w:r>
        <w:t>ов), УФ-С (</w:t>
      </w:r>
      <w:r>
        <w:rPr>
          <w:noProof/>
          <w:position w:val="-7"/>
        </w:rPr>
        <w:drawing>
          <wp:inline distT="0" distB="0" distL="0" distR="0">
            <wp:extent cx="123825" cy="1619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= 280 - 200 нанометров);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12) энергетическая экспозиция лазерного излучения;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13) мощность амбиентного эквивалента дозы гамма-излучения, рентгеновского и нейтронного излучений;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14) радиоактивное загрязнение </w:t>
      </w:r>
      <w:r>
        <w:t>производственных помещений, элементов производственного оборудования, средств индивидуальной защиты и кожных покровов работников;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15) уровень звука;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16) общий уровень звукового давления инфразвука;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17) ультразвук воздушный;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18) вибрация общая и локальн</w:t>
      </w:r>
      <w:r>
        <w:t>ая;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19) освещенность рабочей поверхности;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20) концентрация вредных химических веществ, в том числе веществ биологической природы (антибиотиков, витаминов, гормонов, ферментов, белковых препаратов), которые получают химическим синтезом и (или) для контрол</w:t>
      </w:r>
      <w:r>
        <w:t>я содержания которых используют методы химического анализа, а также концентрация смесей таких веществ в воздухе рабочей зоны и на кожных покровах работников (в соответствии с областью аккредитации испытательной лаборатории (центра);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21) массовая концентра</w:t>
      </w:r>
      <w:r>
        <w:t>ция аэрозолей в воздухе рабочей зоны;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22) тяжесть трудового процесса (длина пути перемещения груза, мышечное усилие, масса перемещаемых грузов, угол наклона корпуса тела работника и количество наклонов за рабочий день (смену), время удержания груза, колич</w:t>
      </w:r>
      <w:r>
        <w:t>ество стереотипных рабочих движений);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23) напряженность трудового процесса работников, трудовая функция которых: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а) заключается в диспетчеризации производственных процессов, управлении транспортными средствами (длительность сосредоточенного наблюдения, п</w:t>
      </w:r>
      <w:r>
        <w:t>лотность сигналов (световых, звуковых) и сообщений в единицу времени, число производственных объектов одновременного наблюдения, нагрузка на слуховой анализатор, время активного наблюдения за ходом производственного процесса);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б) заключается в обслуживани</w:t>
      </w:r>
      <w:r>
        <w:t>и производственных процессов конвейерного типа (продолжительность выполнения единичной операции, число элементов (приемов), необходимых для реализации единичной операции);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в) связана с длительной работой с оптическими приборами;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г) связана с постоянной н</w:t>
      </w:r>
      <w:r>
        <w:t>агрузкой на голосовой аппарат;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24) биологические факторы (в соответствии с областью аккредитации испытательной лаборатории (центра).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4. По отдельным видам работ, профессий, должностей, специальностей федеральным органом </w:t>
      </w:r>
      <w:r>
        <w:lastRenderedPageBreak/>
        <w:t>исполнительной власти, осуществляю</w:t>
      </w:r>
      <w:r>
        <w:t>щим функции по выработке и реализации государственной политики и нормативно-правовому регулированию в сфере труда, совместно с федеральным органом исполнительной власти, осуществляющим функции по выработке государственной политики и нормативно-правовому ре</w:t>
      </w:r>
      <w:r>
        <w:t>гулированию в соответствующей сфере деятельности, Государственной корпорацией по атомной энергии "Росатом", Государственной корпорацией по космической деятельности "Роскосмос" по согласованию с федеральным органом исполнительной власти, осуществляющим функ</w:t>
      </w:r>
      <w:r>
        <w:t xml:space="preserve">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 может устанавливаться дополнительный перечень вредных </w:t>
      </w:r>
      <w:r>
        <w:t xml:space="preserve">и (или) опасных факторов производственной среды и трудового процесса, подлежащих исследованию (испытанию) и измерению при проведении специальной оценки условий труда.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13 июля 2015 года N 216-Ф</w:t>
      </w:r>
      <w:r>
        <w:t>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13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14. Классификация условий труда </w:t>
      </w:r>
    </w:p>
    <w:p w:rsidR="00000000" w:rsidRDefault="00CD44BC">
      <w:pPr>
        <w:pStyle w:val="FORMATTEXT"/>
        <w:ind w:firstLine="568"/>
        <w:jc w:val="both"/>
      </w:pPr>
      <w:r>
        <w:t>1. Условия труда по степени вредности и (или) опасности подразделяются на четыре класса - оптимальные, допустимые, вредные и опасные условия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Оптима</w:t>
      </w:r>
      <w:r>
        <w:t>льными условиями труда (1 класс) являются условия труда, при которых воздействие на работника вредных и (или) опасных производственных факторов отсутствует или уровни воздействия которых не превышают уровни, установленные нормативами (гигиеническими нормат</w:t>
      </w:r>
      <w:r>
        <w:t>ивами) условий труда и принятые в качестве безопасных для человека, и создаются предпосылки для поддержания высокого уровня работоспособности работника.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Допустимыми условиями труда (2 класс) являются условия труда, при которых на работника воздействуют</w:t>
      </w:r>
      <w:r>
        <w:t xml:space="preserve"> вредные и (или) опасные производственные факторы, уровни воздействия которых не превышают уровни, установленные нормативами (гигиеническими нормативами) условий труда, а измененное функциональное состояние организма работника восстанавливается во время ре</w:t>
      </w:r>
      <w:r>
        <w:t>гламентированного отдыха или к началу следующего рабочего дня (смены).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Вредными условиями труда (3 класс) являются условия труда, при которых уровни воздействия вредных и (или) опасных производственных факторов превышают уровни, установленные норматива</w:t>
      </w:r>
      <w:r>
        <w:t>ми (гигиеническими нормативами) условий труда, в том числе: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подкласс 3.1 (вредные условия труда 1 степени) - условия труда, при которых на работника воздействуют вредные и (или) опасные производственные факторы, после воздействия которых измененное фун</w:t>
      </w:r>
      <w:r>
        <w:t>кциональное состояние организма работника восстанавливается, как правило, при более длительном, чем до начала следующего рабочего дня (смены), прекращении воздействия данных факторов, и увеличивается риск повреждения здоровья;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подкласс 3.2 (вредные усл</w:t>
      </w:r>
      <w:r>
        <w:t>овия труда 2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</w:t>
      </w:r>
      <w:r>
        <w:t>итию начальных форм профессиональных заболеваний или профессиональных заболеваний легкой степени тяжести (без потери профессиональной трудоспособности), возникающих после продолжительной экспозиции (пятнадцать и более лет);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подкласс 3.3 (вредные услови</w:t>
      </w:r>
      <w:r>
        <w:t>я труда 3 степени) - условия труда, при которых на работника воздействуют вредные и (или) опасные производственные факторы, уровни воздействия которых способны вызвать стойкие функциональные изменения в организме работника, приводящие к появлению и развити</w:t>
      </w:r>
      <w:r>
        <w:t>ю профессиональных заболеваний легкой и средней степени тяжести (с потерей профессиональной трудоспособности) в период трудовой деятельности;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4) подкласс 3.4 (вредные условия труда 4 степени) - условия труда, при которых на работника воздействуют вредные </w:t>
      </w:r>
      <w:r>
        <w:t>и (или) опасные производственные факторы, уровни воздействия которых способны привести к появлению и развитию тяжелых форм профессиональных заболеваний (с потерей общей трудоспособности) в период трудовой деятельности.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Опасными условиями труда (4 класс</w:t>
      </w:r>
      <w:r>
        <w:t xml:space="preserve">) являются условия труда, при которых на работника воздействуют вредные и (или) опасные производственные факторы, уровни воздействия которых в течение всего рабочего дня (смены) или его части способны создать угрозу жизни работника, а </w:t>
      </w:r>
      <w:r>
        <w:lastRenderedPageBreak/>
        <w:t>последствия воздейств</w:t>
      </w:r>
      <w:r>
        <w:t>ия данных факторов обусловливают высокий риск развития острого профессионального заболевания в период трудовой деятельности.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В случае применения работниками, занятыми на рабочих местах с вредными условиями труда, эффективных средств индивидуальной защи</w:t>
      </w:r>
      <w:r>
        <w:t xml:space="preserve">ты, прошедших обязательную сертификацию в порядке, установленном соответствующим техническим регламентом, класс (подкласс) условий труда может быть снижен комиссией на основании заключения эксперта организации, проводящей специальную оценку условий труда, </w:t>
      </w:r>
      <w:r>
        <w:t xml:space="preserve">на одну степень в соответствии с методикой, утвержденной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 согласованию с федеральным </w:t>
      </w:r>
      <w:r>
        <w:t>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мнения Российской трехсторонней комиссии по регулированию социально-трудовых отношений.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7.</w:t>
      </w:r>
      <w:r>
        <w:t> 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допускается снижение класса (подкласса) условий труда более чем на одну</w:t>
      </w:r>
      <w:r>
        <w:t xml:space="preserve"> степень в соответствии с методикой, указанной в части 6 настоящей статьи.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8. В отношении рабочих мест в организациях, осуществляющих отде</w:t>
      </w:r>
      <w:r>
        <w:t>льные виды деятельности, снижение класса (подкласса) условий труда может осуществляться в соответствии с отраслевыми особенностями, утвержденными федеральным органом исполнительной власти, осуществляющим функции по выработке и реализации государственной по</w:t>
      </w:r>
      <w:r>
        <w:t>литики и нормативно-правовому регулированию в сфере труда, по согласованию с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надзора, и с учетом мн</w:t>
      </w:r>
      <w:r>
        <w:t>ения Российской трехсторонней комиссии по регулированию социально-трудовых отношений.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9. Критерии классификации условий труда на рабочем месте устанавливаются предусмотренной частью 3 статьи 8 настоящего Федерального закона методикой проведения специально</w:t>
      </w:r>
      <w:r>
        <w:t>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14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15. Результаты проведения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 xml:space="preserve">1. Организация, проводящая специальную оценку условий труда, составляет отчет о ее проведении, в который включаются следующие результаты </w:t>
      </w:r>
      <w:r>
        <w:t>проведения специальной оценки условий труда: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сведения об организации, проводящей специальную оценку условий труда, с приложением копий документов, подтверждающих ее соответствие установленным статьей 19 настоящего Федерального закона требованиям;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п</w:t>
      </w:r>
      <w:r>
        <w:t>еречень рабочих мест, на которых проводилась специальная оценка условий труда, с указанием вредных и (или) опасных производственных факторов, которые идентифицированы на данных рабочих местах;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карты специальной оценки условий труда, содержащие сведения</w:t>
      </w:r>
      <w:r>
        <w:t xml:space="preserve"> об установленном экспертом организации, проводящей специальную оценку условий труда, классе (подклассе) условий труда на конкретных рабочих местах;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протоколы проведения исследований (испытаний) и измерений идентифицированных вредных и (или) опасных пр</w:t>
      </w:r>
      <w:r>
        <w:t>оизводственных факторов;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5) протокол оценки эффективности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</w:t>
      </w:r>
      <w:r>
        <w:t xml:space="preserve">проводимой в целях снижения класса (подкласса) условий труда (в случае проведения такой оценки);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6) протокол комиссии, содержащий решение </w:t>
      </w:r>
      <w:r>
        <w:t>о невозможности проведения исследований (испытаний) и измерений по основанию, указанному в части 9 статьи 12 настоящего Федерального закона (при наличии такого решения);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7) сводная ведомость специальной оценки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8) перечень мероприятий по ул</w:t>
      </w:r>
      <w:r>
        <w:t>учшению условий и охраны труда работников, на рабочих местах которых проводилась специальная оценка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9) заключения эксперта организации, проводящей специальную оценку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Отчет о проведении специальной оценки условий труда под</w:t>
      </w:r>
      <w:r>
        <w:t>писывается всеми членами комиссии и утверждается председателем комиссии. Член комиссии, который не согласен с результатами проведения специальной оценки условий труда, имеет право изложить в письменной форме мотивированное особое мнение, которое прилагаетс</w:t>
      </w:r>
      <w:r>
        <w:t>я к этому отчету.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Форма отчета о проведении специальной оценки условий труда и инструкция по ее заполнению утверждаются федеральным органом исполнительной власти, осуществляющим функции по выработке и реализации государственной политики и нормативно-пр</w:t>
      </w:r>
      <w:r>
        <w:t>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В отношении рабочих мест, на которых вредные и (или) опасные производственные факторы не идентифицированы, в отчете о проведении специальной оценки условий труда указываются сведения, предусмотренные пунктами 1-4, 7</w:t>
      </w:r>
      <w:r>
        <w:t xml:space="preserve"> и 9 части 1 настоящей статьи.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    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Работодатель организует ознакомление работников с результатами проведения специальной оценки услови</w:t>
      </w:r>
      <w:r>
        <w:t xml:space="preserve">й труда на их рабочих местах под роспись в срок не позднее чем тридцать календарных дней со дня утверждения отчета о проведении специальной оценки условий труда. В указанный срок не включаются периоды временной нетрудоспособности работника, нахождения его </w:t>
      </w:r>
      <w:r>
        <w:t>в отпуске или командировке, периоды междувахтового отдыха.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5_1. Работодатель в течение трех рабочих дней со дня утверждения отчета о проведении специальной оценки условий труда обязан уведомить об этом организацию, проводившую специальную оценку условий т</w:t>
      </w:r>
      <w:r>
        <w:t>руда, любым доступным способом, обеспечивающим возможность подтверждения факта такого уведомления, а также направить в ее адрес копию утвержденного отчета о проведении специальной оценки условий труда заказным почтовым отправлением с уведомлением о вручени</w:t>
      </w:r>
      <w:r>
        <w:t>и либо в форме электронного документа, подписанного квалифицированной электронной подписью. При наличии в отчете о проведении специальной оценки условий труда сведений, составляющих государственную или иную охраняемую законом тайну, направление копии указа</w:t>
      </w:r>
      <w:r>
        <w:t xml:space="preserve">нного отчета осуществляется с учетом требований законодательства Российской Федерации о государственной и иной охраняемой законом тайне. </w:t>
      </w:r>
    </w:p>
    <w:p w:rsidR="00000000" w:rsidRDefault="00CD44BC">
      <w:pPr>
        <w:pStyle w:val="FORMATTEXT"/>
        <w:ind w:firstLine="568"/>
        <w:jc w:val="both"/>
      </w:pPr>
      <w:r>
        <w:t>(Часть дополнительно включена Федеральным законом от 1 мая 2016 года N 136-ФЗ)    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Работодатель с учетом требован</w:t>
      </w:r>
      <w:r>
        <w:t>ий законодательства Российской Федерации о персональных данных и законодательства Российской Федерации о государственной и об иной охраняемой законом тайне организует размещение на своем официальном сайте в информационно-телекоммуникационной сети "Интернет</w:t>
      </w:r>
      <w:r>
        <w:t>" (при наличии такого сайта) сводных данных о результатах проведения специальной оценки условий труда в части установления классов (подклассов) условий труда на рабочих местах и перечня мероприятий по улучшению условий и охраны труда работников, на рабочих</w:t>
      </w:r>
      <w:r>
        <w:t xml:space="preserve"> местах которых проводилась специальная оценка условий труда, в срок не позднее чем в течение тридцати календарных дней со дня утверждения отчета о проведении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15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16. Особенности проведения с</w:t>
      </w:r>
      <w:r>
        <w:rPr>
          <w:b/>
          <w:bCs/>
          <w:color w:val="000001"/>
        </w:rPr>
        <w:t xml:space="preserve">пециальной оценки условий труда на отдельных рабочих местах </w:t>
      </w:r>
    </w:p>
    <w:p w:rsidR="00000000" w:rsidRDefault="00CD44BC">
      <w:pPr>
        <w:pStyle w:val="FORMATTEXT"/>
        <w:ind w:firstLine="568"/>
        <w:jc w:val="both"/>
      </w:pPr>
      <w:r>
        <w:t xml:space="preserve">1. При выявлении аналогичных рабочих мест специальная оценка условий труда проводится в отношении 20 процентов рабочих мест от общего числа таких рабочих мест (но не менее чем двух рабочих мест) </w:t>
      </w:r>
      <w:r>
        <w:t>и ее результаты применяются ко всем аналогичным рабочим местам.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На аналогичные рабочие места заполняется одна карта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В отношении аналогичных рабочих мест разрабатывается единый перечень мероприятий по улучшению усло</w:t>
      </w:r>
      <w:r>
        <w:t>вий и охраны труда работников.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Специальная оценка условий труда на рабочих местах с территориально меняющимися рабочими зонами, где рабочей зоной считается оснащенная необходимыми средствами производства часть рабочего места, в которой один работник ил</w:t>
      </w:r>
      <w:r>
        <w:t>и несколько работников выполняют схожие работы или технологические операции, проводится путем предварительного определения типичных технологических операций, характеризующихся наличием одинаковых вредных и (или) опасных производственных факторов, и последу</w:t>
      </w:r>
      <w:r>
        <w:t>ющей оценки воздействия на работников этих факторов при выполнении таких работ или операций. Время выполнения каждой технологической операции определяется экспертом организации, проводящей специальную оценку условий труда, на основании локальных нормативны</w:t>
      </w:r>
      <w:r>
        <w:t>х актов, путем опроса работников и их непосредственных руководителей, а также путем хронометрирования.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В случае выявления в ходе проведения специальной оценки условий труда хотя бы одного рабочего места, не соответствующего признакам аналогичности, уст</w:t>
      </w:r>
      <w:r>
        <w:t>ановленным статьей 9 настоящего Федерального закона, из числа рабочих мест, ранее признанных аналогичными, специальная оценка условий труда проводится на всех рабочих местах, признанных ранее аналогичными.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16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17. Проведение </w:t>
      </w:r>
      <w:r>
        <w:rPr>
          <w:b/>
          <w:bCs/>
          <w:color w:val="000001"/>
        </w:rPr>
        <w:t xml:space="preserve">внеплановой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Внеплановая специальная оценка условий труда должна проводиться в следующих случаях: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ввод в эксплуатацию вновь организованных рабочих мест;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получение работодателем предписания государственного инспек</w:t>
      </w:r>
      <w:r>
        <w:t>тора труда о проведении внеплановой специальной оценки условий труда в связи с выявленными в ходе проведения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t xml:space="preserve">, нарушениями требований настоящего Федерального закона или государственных нормативных требований охраны труда, содержащихся в федеральных законах и иных нормативных правовых актах Российской Федерации;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</w:t>
      </w:r>
      <w:r>
        <w:t xml:space="preserve"> законом от 1 мая 2016 года N 136-ФЗ.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изменение технологического процесса, замена производственного оборудования, которые способны оказать влияние на уровень воздействия вредных и (или) опасных производственных факторов на ра</w:t>
      </w:r>
      <w:r>
        <w:t>ботников;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изменение состава применяемых материалов и (или) сырья, способных оказать влияние на уровень воздействия вредных и (или) опасных производственных факторов на работников;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5) изменение применяемых средств индивидуальной и коллективной защиты, </w:t>
      </w:r>
      <w:r>
        <w:t>способное оказать влияние на уровень воздействия вредных и (или) опасных производственных факторов на работников;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6) произошедший на рабочем месте несчастный случай на производстве (за исключением несчастного случая на производстве, произошедшего по вине </w:t>
      </w:r>
      <w:r>
        <w:t>третьих лиц) или выявленное профессиональное заболевание, причинами которых явилось воздействие на работника вредных и (или) опасных производственных факторов;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7) наличие мотивированных предложений выборных органов первичных профсоюзных организаций или ин</w:t>
      </w:r>
      <w:r>
        <w:t>ого представительного органа работников о проведении внеплановой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Внеплановая специальная оценка условий труда проводится на соответствующих рабочих местах в течение двенадцати месяцев со дня наступления случаев, указан</w:t>
      </w:r>
      <w:r>
        <w:t xml:space="preserve">ных в пунктах 1 и 3 части 1 настоящей статьи, и в течение шести месяцев со дня наступления случаев, указанных в пунктах 2, 4-7 части 1 настоящей статьи. </w:t>
      </w:r>
    </w:p>
    <w:p w:rsidR="00000000" w:rsidRDefault="00CD44BC">
      <w:pPr>
        <w:pStyle w:val="FORMATTEXT"/>
        <w:ind w:firstLine="568"/>
        <w:jc w:val="both"/>
      </w:pPr>
      <w:r>
        <w:lastRenderedPageBreak/>
        <w:t>(Часть в редакции, введенной в действие Федеральным законом от 1 мая 2016 года N 136-ФЗ. - См. предыду</w:t>
      </w:r>
      <w:r>
        <w:t>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В случае изменения имени, фамилии или отчества (при наличии) работодателя - индивидуального предпринимателя, реорганизации работодателя - юридического лица или изменения наименования рабочего места, не повлекших за собой наступления основ</w:t>
      </w:r>
      <w:r>
        <w:t>аний для проведения внеплановой специальной оценки условий труда, предусмотренных пунктами 3-5 и 7 части 1 настоящей статьи, внеплановая специальная оценка условий труда может не проводиться. Решение о непроведении внеплановой специальной оценки условий тр</w:t>
      </w:r>
      <w:r>
        <w:t xml:space="preserve">уда должно приниматься комиссией. </w:t>
      </w:r>
    </w:p>
    <w:p w:rsidR="00000000" w:rsidRDefault="00CD44BC">
      <w:pPr>
        <w:pStyle w:val="FORMATTEXT"/>
        <w:ind w:firstLine="568"/>
        <w:jc w:val="both"/>
      </w:pPr>
      <w:r>
        <w:t xml:space="preserve">(Часть дополнительно включена Федеральным законом от 1 мая 2016 года N 136-ФЗ)         </w:t>
      </w:r>
    </w:p>
    <w:p w:rsidR="00000000" w:rsidRDefault="00CD44BC">
      <w:pPr>
        <w:pStyle w:val="FORMATTEXT"/>
        <w:ind w:firstLine="568"/>
        <w:jc w:val="both"/>
      </w:pPr>
      <w:r>
        <w:t>4. В случае проведения внеплановой специальной оценки условий труда, предусмотренном пунктом 2 части 1 настоящей статьи, на период до</w:t>
      </w:r>
      <w:r>
        <w:t xml:space="preserve"> утверждения отчета о ее проведении не допускается ухудшение положения работников, занятых на рабочих местах, в отношении которых проводится внеплановая специальная оценка условий труда, в части предоставляемых им гарантий и компенсаций за работу с вредным</w:t>
      </w:r>
      <w:r>
        <w:t xml:space="preserve">и и (или) опасными условиями труда по сравнению с их положением до проведения специальной оценки условий труда, результаты которой получены с нарушениями требований настоящего Федерального закона. </w:t>
      </w:r>
    </w:p>
    <w:p w:rsidR="00000000" w:rsidRDefault="00CD44BC">
      <w:pPr>
        <w:pStyle w:val="FORMATTEXT"/>
        <w:ind w:firstLine="568"/>
        <w:jc w:val="both"/>
      </w:pPr>
      <w:r>
        <w:t>(Часть дополнительно включена Федеральным законом от 1 мая</w:t>
      </w:r>
      <w:r>
        <w:t xml:space="preserve"> 2016 года N 136-ФЗ)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17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18. Федеральная государственная информационная система учета результатов проведения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Результаты проведения специальной оценки условий труда, в том числе в отношении</w:t>
      </w:r>
      <w:r>
        <w:t xml:space="preserve"> рабочих мест, условия труда на которых декларируются как соответствующие государственным нормативным требованиям охраны труда, подлежат передаче в Федеральную государственную информационную систему учета результатов проведения специальной оценки условий т</w:t>
      </w:r>
      <w:r>
        <w:t>руда (далее - информационная система учета), за исключением сведений, составляющих государственную или иную охраняемую законом тайну, с учетом требований законодательства Российской Федерации о персональных данных. Обязанность по передаче результатов прове</w:t>
      </w:r>
      <w:r>
        <w:t xml:space="preserve">дения специальной оценки условий труда возлагается на организацию, проводящую специальную оценку условий труда.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Федеральным законом от 1 мая 2016 года N 136-ФЗ. - См. предыдущую редакцию)    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В информационной с</w:t>
      </w:r>
      <w:r>
        <w:t>истеме учета объектами учета являются следующие сведения: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в отношении работодателя: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а) полное наименование;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б) место нахождения и место осуществления деятельности;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в) идентификационный номер налогоплательщика;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г) основной государственный регистраци</w:t>
      </w:r>
      <w:r>
        <w:t>онный номер;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д) код по Общероссийскому классификатору видов экономической деятельности;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е) количество рабочих мест;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ж) количество рабочих мест, на которых проведена специальная оценка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з) распределение рабочих мест по классам (подклассам</w:t>
      </w:r>
      <w:r>
        <w:t>)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в отношении рабочего места: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а) индивидуальный номер рабочего места;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б) код профессии работника или работников, занятых на данном рабочем месте, в соответствии с Общероссийским классификатором профессий рабочих, должностей служащих и </w:t>
      </w:r>
      <w:r>
        <w:t>тарифных разрядов;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lastRenderedPageBreak/>
        <w:t>в) страховой номер индивидуального лицевого счета работника или работников, занятых на данном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г) численность работников, занятых на данном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д) класс (подкласс) условий труда на данном рабочем месте, а такж</w:t>
      </w:r>
      <w:r>
        <w:t>е класс (подкласс) условий труда в отношении каждого вредного и (или) опасного производственных факторов с указанием их наименования, единиц их измерения, измеренных значений, соответствующих нормативов (гигиенических нормативов) условий труда, продолжител</w:t>
      </w:r>
      <w:r>
        <w:t>ьности воздействия данных вредных и (или) опасных производственных факторов на работника и сведений о снижении класса (подкласса) условий труда на основании оценки эффективности средств индивидуальной защиты, включая реквизиты протокола оценки эффективност</w:t>
      </w:r>
      <w:r>
        <w:t>и применяемых работниками, занятыми на рабочих местах с вредными условиями труда, средств индивидуальной защиты, прошедших обязательную сертификацию в порядке, установленном техническим регламентом, проводимой в целях снижения класса (подкласса) условий тр</w:t>
      </w:r>
      <w:r>
        <w:t xml:space="preserve">уда (в случае проведения такой оценки); </w:t>
      </w:r>
    </w:p>
    <w:p w:rsidR="00000000" w:rsidRDefault="00CD44BC">
      <w:pPr>
        <w:pStyle w:val="FORMATTEXT"/>
        <w:ind w:firstLine="568"/>
        <w:jc w:val="both"/>
      </w:pPr>
      <w:r>
        <w:t>(Подпункт в редакции, введенной в действие Федеральным законом от 1 мая 2016 года N 136-ФЗ. - См. предыдущую редакцию) 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е) основание для формирования прав работников, занятых на данном рабочем месте, на досрочное </w:t>
      </w:r>
      <w:r>
        <w:t xml:space="preserve">назначение страховой пенсии по старости (при наличии таких прав); </w:t>
      </w:r>
    </w:p>
    <w:p w:rsidR="00000000" w:rsidRDefault="00CD44BC">
      <w:pPr>
        <w:pStyle w:val="FORMATTEXT"/>
        <w:ind w:firstLine="568"/>
        <w:jc w:val="both"/>
      </w:pPr>
      <w:r>
        <w:t>(Подпункт в редакции, введенной в действие Федеральным законом от 1 мая 2016 года N 136-ФЗ. - См. предыдущую редакцию)      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ж) сведения о произошедших за последние пять лет несчастных сл</w:t>
      </w:r>
      <w:r>
        <w:t>учаях на производстве и о профессиональных заболеваниях, выявленных у работников, занятых на данном рабочем месте;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з) сведения о качестве результатов проведения специальной оценки условий труда (соответствие или несоответствие результатов проведения специ</w:t>
      </w:r>
      <w:r>
        <w:t>альной оценки условий труда требованиям настоящего Федерального закона в случае проведения экспертизы качества специальной оценки условий труда);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и) сведения о принятии федеральным органом исполнительной власти, уполномоченным на проведение федерального г</w:t>
      </w:r>
      <w:r>
        <w:t>осударственного надзора за соблюдением трудового законодательства и иных нормативных правовых актов, содержащих нормы трудового права, решения о прекращении действия декларации соответствия условий труда государственным нормативным требованиям охраны труда</w:t>
      </w:r>
      <w:r>
        <w:t xml:space="preserve">; </w:t>
      </w:r>
    </w:p>
    <w:p w:rsidR="00000000" w:rsidRDefault="00CD44BC">
      <w:pPr>
        <w:pStyle w:val="FORMATTEXT"/>
        <w:ind w:firstLine="568"/>
        <w:jc w:val="both"/>
      </w:pPr>
      <w:r>
        <w:t>(Подпункт дополнительно включен Федеральным законом от 1 мая 2016 года N 136-ФЗ)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в отношении организации, проводившей специальную оценку условий труда: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а) полное наименование;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б) регистрационный номер записи в реестре организаций, проводящих специ</w:t>
      </w:r>
      <w:r>
        <w:t>альную оценку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в) идентификационный номер налогоплательщика;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г) основной государственный регистрационный номер;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д) сведения об аккредитации испытательной лаборатории (центра), в том числе номер и срок действия аттестата аккредитации испыта</w:t>
      </w:r>
      <w:r>
        <w:t>тельной лаборатории (центра);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е) сведения об экспертах организации, проводившей специальную оценку условий труда, участвовавших в ее проведении, в том числе фамилия, имя, отчество, должность и регистрационный номер записи в реестре экспертов организаций, </w:t>
      </w:r>
      <w:r>
        <w:t>проводящих специальную оценку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ж) сведения о применявшихся испытательной лабораторией (центром) средствах измерений, включающие в себя наименование средства измерения и его номер в Федеральном информационном фонде по обеспечению единства изм</w:t>
      </w:r>
      <w:r>
        <w:t>ерений, заводской номер средства измерений, дату окончания срока действия его поверки, дату проведения измерений, наименования измерявшихся вредного и (или) опасного производственных факторов.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Организация, проводящая специальную оценку условий труда, в</w:t>
      </w:r>
      <w:r>
        <w:t xml:space="preserve"> течение десяти рабочих дней со дня утверждения отчета о ее проведении передает в информационную систему учета в </w:t>
      </w:r>
      <w:r>
        <w:lastRenderedPageBreak/>
        <w:t>форме электронного документа, подписанного квалифицированной электронной подписью, сведения, предусмотренные частью 2 настоящей статьи.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В с</w:t>
      </w:r>
      <w:r>
        <w:t>лучае невыполнения организацией, проводящей специальную оценку условий труда, обязанностей, предусмотренных частью 1 настоящей статьи, работодатель вправе передавать в территориальный орган федерального органа исполнительной власти, уполномоченного на пров</w:t>
      </w:r>
      <w:r>
        <w:t>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в том числе в электронной форме, имеющиеся у него сведения в отношении объектов учета, указанных в ч</w:t>
      </w:r>
      <w:r>
        <w:t>асти 2 настоящей статьи.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В случае, указанном в части 4 настоящей статьи, территориальный орган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</w:t>
      </w:r>
      <w:r>
        <w:t>ых нормативных правовых актов, содержащих нормы трудового права, передает в информационную систему учета в форме электронного документа, подписанного квалифицированной электронной подписью, сведения в отношении объектов учета, указанных в части 2 настоящей</w:t>
      </w:r>
      <w:r>
        <w:t xml:space="preserve"> статьи.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Сведения, содержащиеся в информационной системе учета, используются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подвед</w:t>
      </w:r>
      <w:r>
        <w:t>омственной ему федеральной службой и координируемыми им государственными внебюджетными фондами, а также федеральным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</w:t>
      </w:r>
      <w:r>
        <w:t>кого надзора, органами исполнительной власти субъектов Российской Федерации в области охраны труда и страховщиками в целях, указанных в статье 7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7. Порядок формирования, хранения и использования сведений, содержащихся в инф</w:t>
      </w:r>
      <w:r>
        <w:t>ормационной системе учета,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8. Участники информационного взаимодействия</w:t>
      </w:r>
      <w:r>
        <w:t xml:space="preserve"> обязаны соблюдать конфиденциальность сведений, содержащихся в информационной системе учета, обеспечивать защиту этих сведений от несанкционированного доступа в соответствии с законодательством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9. Оператором информационной системы уч</w:t>
      </w:r>
      <w:r>
        <w:t>ета является федеральный орган исполнительной власти, осуществляющий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18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3. Организации, проводящие специальную оце</w:t>
      </w:r>
      <w:r>
        <w:rPr>
          <w:b/>
          <w:bCs/>
          <w:color w:val="000001"/>
        </w:rPr>
        <w:t xml:space="preserve">нку условий труда, и эксперты организаций, проводящих специальную оценку условий труда </w:t>
      </w:r>
    </w:p>
    <w:p w:rsidR="00000000" w:rsidRDefault="00CD44BC">
      <w:pPr>
        <w:pStyle w:val="FORMATTEXT"/>
      </w:pPr>
      <w:r>
        <w:t xml:space="preserve">      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19. Организация, проводящая специальную оценку условий труда </w:t>
      </w:r>
    </w:p>
    <w:p w:rsidR="00000000" w:rsidRDefault="00CD44BC">
      <w:pPr>
        <w:pStyle w:val="FORMATTEXT"/>
        <w:ind w:firstLine="568"/>
        <w:jc w:val="both"/>
      </w:pPr>
      <w:r>
        <w:t>1. Организация, проводящая специальную оценку условий труда, должна соответствовать следую</w:t>
      </w:r>
      <w:r>
        <w:t>щим требованиям: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указание в уставных документах организации в качестве основного вида деятельности или одного из видов ее деятельности проведение специальной оценки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наличие в организации не менее пяти экспертов, работающих по трудово</w:t>
      </w:r>
      <w:r>
        <w:t>му договору и имеющих сертификат эксперта на право выполнения работ по специальной оценке условий труда, в том числе не менее одного эксперта, имеющего высшее образование по одной из специальностей - общая гигиена, гигиена труда, санитарно-гигиенические ла</w:t>
      </w:r>
      <w:r>
        <w:t xml:space="preserve">бораторные исследования;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редакцию) 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наличие в качестве структурного подразделения испытательной лаборатории (центра), которая аккредитована наци</w:t>
      </w:r>
      <w:r>
        <w:t xml:space="preserve">ональным органом по аккредитации в соответствии с законодательством </w:t>
      </w:r>
      <w:r>
        <w:lastRenderedPageBreak/>
        <w:t>Российской Федерации об аккредитации в национальной системе аккредитации и областью аккредитации которой является проведение исследований (испытаний) и измерений вредных и (или) опасных фа</w:t>
      </w:r>
      <w:r>
        <w:t xml:space="preserve">кторов производственной среды и трудового процесса, предусмотренных пунктами 1-11 и 15-23 части 3 статьи 13 настоящего Федерального закона.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с 1 июля 2014 года Федеральным законом от 23 июня 2014 года N 160-ФЗ. - См.</w:t>
      </w:r>
      <w:r>
        <w:t xml:space="preserve">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Организация, проводящая специальную оценку условий труда, вправе проводить исследования (испытания) и измерения вредных и (или) опасных факторов производственной среды и трудового процесса, предусмотренных пунктами 12-14 и 24 част</w:t>
      </w:r>
      <w:r>
        <w:t xml:space="preserve">и 3 статьи 13 настоящего Федерального закона, в случае, если проведение исследований (испытаний) и измерений данных факторов является областью аккредитации ее испытательной лаборатории (центра), самостоятельно или привлечь по гражданско-правовому договору </w:t>
      </w:r>
      <w:r>
        <w:t>для проведения исследований (испытаний) и измерений данных факторов испытательные лаборатории (центры), аккредитованные национальным органом по аккредитации в соответствии с законодательством Российской Федерации об аккредитации в национальной системе аккр</w:t>
      </w:r>
      <w:r>
        <w:t xml:space="preserve">едитации. </w:t>
      </w:r>
    </w:p>
    <w:p w:rsidR="00000000" w:rsidRDefault="00CD44BC">
      <w:pPr>
        <w:pStyle w:val="FORMATTEXT"/>
        <w:ind w:firstLine="568"/>
        <w:jc w:val="both"/>
      </w:pPr>
      <w:r>
        <w:t>(Часть в редакции, введенной в действие с 1 июля 2014 года Федеральным законом от 23 июня 2014 года N 160-ФЗ. - См. предыдущую редакцию)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Порядок допуска организаций к деятельности по проведению специальной оценки условий труда, их регистраци</w:t>
      </w:r>
      <w:r>
        <w:t>и в реестре организаций, проводящих специальную оценку условий труда, приостановления и прекращения деятельности по проведению специальной оценки условий труда устанавливается Правительством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19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20. Эксп</w:t>
      </w:r>
      <w:r>
        <w:rPr>
          <w:b/>
          <w:bCs/>
          <w:color w:val="000001"/>
        </w:rPr>
        <w:t xml:space="preserve">ерты организаций, проводящих специальную оценку условий труда </w:t>
      </w:r>
    </w:p>
    <w:p w:rsidR="00000000" w:rsidRDefault="00CD44BC">
      <w:pPr>
        <w:pStyle w:val="FORMATTEXT"/>
        <w:ind w:firstLine="568"/>
        <w:jc w:val="both"/>
      </w:pPr>
      <w:r>
        <w:t>1. К трудовой деятельности в качестве эксперта организации, проводящей специальную оценку условий труда, допускаются лица, прошедшие аттестацию на право выполнения работ по специальной оценке у</w:t>
      </w:r>
      <w:r>
        <w:t>словий труда и имеющие сертификат эксперта на право выполнения работ по специальной оценке условий труда (далее - сертификат эксперта).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Аттестация на право выполнения работ по специальной оценке условий труда, выдача в результате ее проведения сертифик</w:t>
      </w:r>
      <w:r>
        <w:t>ата эксперта и его аннулирование осуществляются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в порядке, установленном Правительством</w:t>
      </w:r>
      <w:r>
        <w:t xml:space="preserve">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Лица, претендующие на получение сертификата эксперта, должны соответствовать следующим требованиям: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наличие высшего образования;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наличие дополнительного профессионального образования, содержание дополнительной профессиона</w:t>
      </w:r>
      <w:r>
        <w:t>льной программы которого предусматривает изучение вопросов оценки условий труда в объеме не менее чем семьдесят два часа;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наличие опыта практической работы в области оценки условий труда, в том числе в области аттестации рабочих мест по условиям труда,</w:t>
      </w:r>
      <w:r>
        <w:t xml:space="preserve"> не менее трех лет.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Форма сертификата эксперта, технические требования к нему и инструкция по заполнению бланка сертификата эксперта устанавливаются федеральным органом исполнительной власти, осуществляющим функции по выработке и реализации государстве</w:t>
      </w:r>
      <w:r>
        <w:t>нной политики и нормативно-правовому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20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21. Реестр организаций, проводящих специальную оценку условий труда, и реестр экспертов организаций, проводящих специальную оценку условий труда </w:t>
      </w:r>
    </w:p>
    <w:p w:rsidR="00000000" w:rsidRDefault="00CD44BC">
      <w:pPr>
        <w:pStyle w:val="FORMATTEXT"/>
        <w:ind w:firstLine="568"/>
        <w:jc w:val="both"/>
      </w:pPr>
      <w:r>
        <w:t>1. Федера</w:t>
      </w:r>
      <w:r>
        <w:t xml:space="preserve">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труда, осуществляются формирование и ведение реестра организаций, проводящих специальную оценку </w:t>
      </w:r>
      <w:r>
        <w:lastRenderedPageBreak/>
        <w:t>усло</w:t>
      </w:r>
      <w:r>
        <w:t>вий труда (далее - реестр организаций), и реестра экспертов организаций, проводящих специальную оценку условий труда (далее - реестр экспертов).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Порядок формирования и ведения реестра организаций устанавливается Правительством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</w:t>
      </w:r>
      <w:r>
        <w:t> Порядок формирования и ведения реестра экспертов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В реестр организа</w:t>
      </w:r>
      <w:r>
        <w:t>ций вносятся следующие сведения: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1) полное наименование организации, место ее нахождения, наименования и места нахождения филиалов и представительств организации (при наличии);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</w:t>
      </w:r>
      <w:r>
        <w:t>а N 136-ФЗ. - См. предыдущую редакцию) 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идентификационный номер налогоплательщика;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основной государственный регистрационный номер;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регистрационный номер записи в реестре организаций;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5) дата внесения сведений об организации в реестр организац</w:t>
      </w:r>
      <w:r>
        <w:t>ий;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6) дата принятия решения о приостановлении деятельности организации в качестве организации, проводящей специальную оценку условий труда, и основание принятия такого решения;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7) дата принятия решения о возобновлении деятельности организации в качестве</w:t>
      </w:r>
      <w:r>
        <w:t xml:space="preserve"> организации, проводящей специальную оценку условий труда, и основание принятия такого решения;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8) дата принятия решения о прекращении деятельности организации в качестве организации, проводящей специальную оценку условий труда, и основание принятия таког</w:t>
      </w:r>
      <w:r>
        <w:t>о решения.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В реестр экспертов вносятся следующие сведения: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фамилия, имя, отчество (при наличии) эксперта;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номер, дата выдачи сертификата эксперта (дубликата сертификата эксперта) и дата окончания срока действия сертификата эксперта (дубликата с</w:t>
      </w:r>
      <w:r>
        <w:t>ертификата эксперта);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область или области деятельности, в рамках которых эксперт может выполнять работы по проведению специальной оценки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дата аннулирования сертификата эксперта.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Сведения, указанные в частях 4 и 5 настоящей статьи</w:t>
      </w:r>
      <w:r>
        <w:t>, подлежат размещению на официальном сайте федерального органа исполнительной власти, осуществляющего функции по выработке и реализации государственной политики и нормативно-правовому регулированию в сфере труда, в информационно-телекоммуникационной сети "</w:t>
      </w:r>
      <w:r>
        <w:t>Интернет" и должны быть доступны для ознакомления всем заинтересованным лицам без взимания платы.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21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22. Независимость организаций, проводящих специальную оценку условий труда, и экспертов организаций, проводящих специальную</w:t>
      </w:r>
      <w:r>
        <w:rPr>
          <w:b/>
          <w:bCs/>
          <w:color w:val="000001"/>
        </w:rPr>
        <w:t xml:space="preserve"> оценку условий труда </w:t>
      </w:r>
    </w:p>
    <w:p w:rsidR="00000000" w:rsidRDefault="00CD44BC">
      <w:pPr>
        <w:pStyle w:val="FORMATTEXT"/>
        <w:ind w:firstLine="568"/>
        <w:jc w:val="both"/>
      </w:pPr>
      <w:r>
        <w:t>1. Организации, проводящие специальную оценку условий труда, и эксперты организаций, проводящих специальную оценку условий труда, независимы и руководствуются в своей деятельности исключительно требованиями Трудового кодекса Российск</w:t>
      </w:r>
      <w:r>
        <w:t>ой Федерации, настоящего Федерального закона, других федеральных законов и иных нормативных правовых актов Российской Федерации, регулирующих специальную оценку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Специальная оценка условий труда не может проводиться: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должностными лица</w:t>
      </w:r>
      <w:r>
        <w:t>ми органов исполнительной власти, уполномоченных на осуществление государственного надзора (контроля) в установленной сфере деятельности, а также на проведение государственной экспертизы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организациями, руководители и иные должностные лиц</w:t>
      </w:r>
      <w:r>
        <w:t>а которых являются учредителями (участниками) юридических лиц (работодателей) и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</w:t>
      </w:r>
      <w:r>
        <w:t>ценки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3) организациями, руководители и иные должностные лица которых состоят в близком родстве или свойстве (родители, супруги, дети, братья, сестры, а также братья, сестры, родители, дети супругов и супруги детей) с учредителями (участника</w:t>
      </w:r>
      <w:r>
        <w:t>ми) юридических лиц (работодателей), на рабочих местах которых проводится специальная оценка условий труда,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4) организациями в от</w:t>
      </w:r>
      <w:r>
        <w:t>ношении юридических лиц (работодателей), на рабочих местах которых проводится специальная оценка условий труда и для которых такие организации являются учредителями (участниками), в отношении дочерних обществ, филиалов и представительств указанных юридичес</w:t>
      </w:r>
      <w:r>
        <w:t>ких лиц (работодателей), а также в отношении юридических лиц (работодателей), имеющих общих с такой организацией учредителей (участников);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5) экспертами, являющимися учредителями (участниками) юридических лиц (работодателей), на рабочих местах которых про</w:t>
      </w:r>
      <w:r>
        <w:t>водится специальная оценка условий труда, руководителями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труда;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6) экспертами, которые состоят в близком родстве или </w:t>
      </w:r>
      <w:r>
        <w:t>свойстве (родители, супруги, дети, братья, сестры, а также братья, сестры, родители, дети супругов и супруги детей) с учредителями (участниками) юридических лиц (работодателей), на рабочих местах которых проводится специальная оценка условий труда, руковод</w:t>
      </w:r>
      <w:r>
        <w:t>ителями таких организаций, должностными лицами таких организаций, несущими ответственность за организацию и проведение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Порядок и размер оплаты выполнения работ, оказания услуг организациями, проводящими специальную оце</w:t>
      </w:r>
      <w:r>
        <w:t>нку условий труда, определяются гражданско-правовыми договорами и не могут зависеть от выполнения каких-либо требований работодателей и (или) их представителей в отношении результатов проведения специальной оценки условий труда, не предусмотренных настоящи</w:t>
      </w:r>
      <w:r>
        <w:t>м Федеральным законом.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Организации, проводящие специальную оценку условий труда, и их эксперты не вправе осуществлять действия, влекущие за собой возникновение конфликта интересов или создающие угрозу возникновения такого конфликта (ситуации, при котор</w:t>
      </w:r>
      <w:r>
        <w:t>ых заинтересованность организации, проводящей специальную оценку условий труда, или ее эксперта влияет либо может повлиять на результаты проведения специальной оценки условий труда).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 xml:space="preserve">5. Нарушение организацией, проводящей специальную оценку условий труда, </w:t>
      </w:r>
      <w:r>
        <w:t>или экспертом порядка проведения специальной оценки условий труда влечет за собой административную ответственность в соответствии с Кодексом Российской Федерации об административных правонарушениях.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22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23. Обеспечение исполн</w:t>
      </w:r>
      <w:r>
        <w:rPr>
          <w:b/>
          <w:bCs/>
          <w:color w:val="000001"/>
        </w:rPr>
        <w:t xml:space="preserve">ения обязательств организации, проводящей специальную оценку условий труда </w:t>
      </w:r>
    </w:p>
    <w:p w:rsidR="00000000" w:rsidRDefault="00CD44BC">
      <w:pPr>
        <w:pStyle w:val="FORMATTEXT"/>
        <w:ind w:firstLine="568"/>
        <w:jc w:val="both"/>
      </w:pPr>
      <w:r>
        <w:t>Организация, проводящая специальную оценку условий труда, при ее проведении может обеспечивать исполнение своих обязательств, связанных с риском наступления имущественной ответстве</w:t>
      </w:r>
      <w:r>
        <w:t>нности, по обязательствам, возникающим вследствие причинения ущерба работодателям - заказчикам проведения специальной оценки условий труда, и (или) работникам, в отношении рабочих мест которых проводилась специальная оценка условий труда, и (или) иным лица</w:t>
      </w:r>
      <w:r>
        <w:t>м, путем заключения договора добровольного страхования такой ответственности.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lastRenderedPageBreak/>
        <w:t>Комментарий к статье 23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24. Экспертиза качества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Экспертиза качества специальной оценки условий труда осуществляется органами испол</w:t>
      </w:r>
      <w:r>
        <w:t>нительной власти субъектов Российской Федерации в области охраны труда в рамках государственной экспертизы условий труда, предусмотренной Трудовым кодексом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Экспертиза качества специальной оценки условий труда осуществляется: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1) п</w:t>
      </w:r>
      <w:r>
        <w:t xml:space="preserve">о представлениям территориальных органов федерального органа исполнительной власти, уполномоченного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</w:t>
      </w:r>
      <w:r>
        <w:t>права, в связи с осуществлением мероприятий по государственному контролю (надзору) за соблюдением требований настоящего Федерального закона, в том числе на основании заявлений работников, профессиональных союзов, их объединений, иных уполномоченных работни</w:t>
      </w:r>
      <w:r>
        <w:t xml:space="preserve">ками представительных органов, а также работодателей, их объединений, страховщиков, организаций, проводивших специальную оценку условий труда;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предыдущую редакц</w:t>
      </w:r>
      <w:r>
        <w:t>ию) 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2) по поданным непосредственно в орган, уполномоченный на проведение экспертизы качества специальной оценки условий труда, в соответствии с частью 1 настоящей статьи заявлениям работников, профессиональных союзов, их объединений, иных уполномоченных</w:t>
      </w:r>
      <w:r>
        <w:t xml:space="preserve"> работниками представительных органов, а также работодателей, их объединений, страховщиков, организаций, проводивших специальную оценку условий труда. </w:t>
      </w:r>
    </w:p>
    <w:p w:rsidR="00000000" w:rsidRDefault="00CD44BC">
      <w:pPr>
        <w:pStyle w:val="FORMATTEXT"/>
        <w:ind w:firstLine="568"/>
        <w:jc w:val="both"/>
      </w:pPr>
      <w:r>
        <w:t>(Пункт в редакции, введенной в действие Федеральным законом от 1 мая 2016 года N 136-ФЗ. - См. предыдущу</w:t>
      </w:r>
      <w:r>
        <w:t>ю редакцию)       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Проведение экспертизы качества специальной оценки условий труда по основанию, указанному в пункте 2 части 2 настоящей статьи, осуществляется на платной основе за счет средств заявителя. Методические рекомендации по определению размер</w:t>
      </w:r>
      <w:r>
        <w:t>а платы за проведение экспертизы качества специальной оценки условий труда утверждаются уполномоченным Правительством Российской Федерации федеральным органом исполнительной власти.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Разногласия по вопросам проведения экспертизы качества специальной оце</w:t>
      </w:r>
      <w:r>
        <w:t xml:space="preserve">нки условий труда, несогласие заявителей, указанных в части 2 настоящей статьи, с результатами экспертизы качества специальной оценки условий труда рассматриваются федеральным органом исполнительной власти, осуществляющим функции по выработке и реализации </w:t>
      </w:r>
      <w:r>
        <w:t>государственной политики и нормативно-правовому регулированию в сфере труда, с учетом требований Федерального закона от 27 июля 2010 года N 210-ФЗ "Об организации предоставления государственных и муниципальных услуг".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Порядок проведения экспертизы каче</w:t>
      </w:r>
      <w:r>
        <w:t>ства специальной оценки условий труда и порядок рассмотрения разногласий по вопросам проведения такой экспертизы устанавливаются уполномоченным Правительством Российской Федерации федеральным органом исполнительной власти.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Результаты экспертизы качеств</w:t>
      </w:r>
      <w:r>
        <w:t>а специальной оценки условий труда подлежат передаче в информационную систему учета в порядке, установленном частью 3 статьи 18 настоящего Федерального закона. Обязанность по передаче результатов экспертизы качества специальной оценки условий труда возлага</w:t>
      </w:r>
      <w:r>
        <w:t>ется на орган, уполномоченный на проведение экспертизы качества специальной оценки условий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24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Глава 4. Заключительные положения </w:t>
      </w:r>
    </w:p>
    <w:p w:rsidR="00000000" w:rsidRDefault="00CD44BC">
      <w:pPr>
        <w:pStyle w:val="FORMATTEXT"/>
      </w:pPr>
      <w:r>
        <w:t xml:space="preserve">      </w:t>
      </w: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25. Государственный контроль (надзор) и профсоюзный контроль за соблюдением тре</w:t>
      </w:r>
      <w:r>
        <w:rPr>
          <w:b/>
          <w:bCs/>
          <w:color w:val="000001"/>
        </w:rPr>
        <w:t xml:space="preserve">бований настоящего Федерального закона </w:t>
      </w:r>
    </w:p>
    <w:p w:rsidR="00000000" w:rsidRDefault="00CD44BC">
      <w:pPr>
        <w:pStyle w:val="FORMATTEXT"/>
        <w:ind w:firstLine="568"/>
        <w:jc w:val="both"/>
      </w:pPr>
      <w:r>
        <w:t xml:space="preserve">1. Государственный контроль (надзор) за соблюдением требований настоящего Федерального </w:t>
      </w:r>
      <w:r>
        <w:lastRenderedPageBreak/>
        <w:t>закона осуществляется федеральным органом исполнительной власти, уполномоченным на проведение федерального государственного надзо</w:t>
      </w:r>
      <w:r>
        <w:t>ра за соблюдением трудового законодательства и иных нормативных правовых актов, содержащих нормы трудового права, и его территориальными органами в соответствии с Трудовым кодексом Российской Федерации, другими федеральными законами и иными нормативными пр</w:t>
      </w:r>
      <w:r>
        <w:t>авовыми актами Российской Федерации.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Профсоюзный контроль за соблюдением требований настоящего Федерального закона осуществляется инспекциями труда соответствующих профессиональных союзов в порядке, установленном трудовым законодательством и законодате</w:t>
      </w:r>
      <w:r>
        <w:t>льством Российской Федерации о профессиональных союзах, их правах и гарантиях деятельности.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25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26. Рассмотрение разногласий по вопросам проведения специальной оценки условий труда </w:t>
      </w:r>
    </w:p>
    <w:p w:rsidR="00000000" w:rsidRDefault="00CD44BC">
      <w:pPr>
        <w:pStyle w:val="FORMATTEXT"/>
        <w:ind w:firstLine="568"/>
        <w:jc w:val="both"/>
      </w:pPr>
      <w:r>
        <w:t>1. Разногласия по вопросам проведения специ</w:t>
      </w:r>
      <w:r>
        <w:t>альной оценки условий труда, несогласие работника с результатами проведения специальной оценки условий труда на его рабочем месте, а также жалобы работодателя на действия (бездействие) организации, проводящей специальную оценку условий труда, рассматривают</w:t>
      </w:r>
      <w:r>
        <w:t>ся федеральным органом исполнительной власти, уполномоченным на проведение федерального государственного надзора за соблюдением трудового законодательства и иных нормативных правовых актов, содержащих нормы трудового права, и его территориальными органами,</w:t>
      </w:r>
      <w:r>
        <w:t xml:space="preserve"> решения которых могут быть обжалованы в судебном порядке.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Работодатель, работник, выборный орган первичной профсоюзной организации или иной представительный орган работников вправе обжаловать результаты проведения специальной оценки условий труда в су</w:t>
      </w:r>
      <w:r>
        <w:t>дебном порядке.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26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27. Переходные положения </w:t>
      </w:r>
    </w:p>
    <w:p w:rsidR="00000000" w:rsidRDefault="00CD44BC">
      <w:pPr>
        <w:pStyle w:val="FORMATTEXT"/>
        <w:ind w:firstLine="568"/>
        <w:jc w:val="both"/>
      </w:pPr>
      <w:r>
        <w:t xml:space="preserve">1. Организации, аккредитованные в порядке, действовавшем до дня вступления в силу настоящего Федерального закона, в качестве организаций, оказывающих услуги по аттестации рабочих </w:t>
      </w:r>
      <w:r>
        <w:t>мест по условиям труда, вправе проводить специальную оценку условий труда до истечения срока действия имеющихся на день вступления в силу настоящего Федерального закона аттестатов аккредитации испытательных лабораторий (центров) этих организаций, но не поз</w:t>
      </w:r>
      <w:r>
        <w:t>днее чем до 31 декабря 2018 года включительно. До дня вступления в силу федерального закона об аккредитации в национальной системе аккредитации аккредитация испытательных лабораторий (центров) осуществляется в соответствии с законодательством Российской Фе</w:t>
      </w:r>
      <w:r>
        <w:t>дерации о техническом регулировании.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Организации, которые аккредитованы в порядке, действовавшем до дня вступления в силу настоящего Федерального закона, в качестве организаций, оказывающих услуги по аттестации рабочих мест по условиям труда, и имеют в</w:t>
      </w:r>
      <w:r>
        <w:t xml:space="preserve"> своем составе испытательные лаборатории (центры), срок действия аттестатов аккредитации которых истекает в 2014 году, вправе проводить специальную оценку условий труда без учета требований, установленных пунктом 2 части 1 статьи 19 настоящего Федерального</w:t>
      </w:r>
      <w:r>
        <w:t xml:space="preserve"> закона, до 31 декабря 2014 года включительно.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Обязанности экспертов организаций, указанных в частях 1 и 2 настоящей статьи, вправе выполнять лица, работающие в этих организациях по трудовому договору и допущенные в порядке, установленном законодательс</w:t>
      </w:r>
      <w:r>
        <w:t>твом Российской Федерации о техническом регулировании, к работе в испытательных лабораториях (центрах), по состоянию на день вступления в силу настоящего Федерального закона, но не позднее сроков, установленных частями 1 и 2 настоящей статьи.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4. В случае,</w:t>
      </w:r>
      <w:r>
        <w:t xml:space="preserve"> если до дня вступления в силу настоящего Федерального закона в отношении рабочих мест была проведена аттестация рабочих мест по условиям труда, специальная оценка условий труда в отношении таких рабочих мест может не проводиться в течение пяти лет со дня </w:t>
      </w:r>
      <w:r>
        <w:t>завершения данной аттестации, за исключением случаев возникновения обстоятельств, указанных в части 1 статьи 17 настоящего Федерального закона. При этом для целей, определенных статьей 7 настоящего Федерального закона, используются результаты данной аттест</w:t>
      </w:r>
      <w:r>
        <w:t>ации, проведенной в соответствии с действовавшим до дня вступления в силу настоящего Федерального закона порядком. Работодатель вправе провести специальную оценку условий труда в порядке, установленном настоящим Федеральным законом, до истечения срока дейс</w:t>
      </w:r>
      <w:r>
        <w:t xml:space="preserve">твия имеющихся результатов аттестации </w:t>
      </w:r>
      <w:r>
        <w:lastRenderedPageBreak/>
        <w:t>рабочих мест по условиям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5. В отношении рабочих мест, указанных в части 7 статьи 9 настоящего Федерального закона, специальная оценка условий труда проводится в общем порядке, предусмотренном настоящим Федераль</w:t>
      </w:r>
      <w:r>
        <w:t>ным законом, до установления уполномоченным Правительством Российской Федерации федеральным органом исполнительной власти особенностей проведения специальной оценки условий труда на таких рабочих местах.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6. В отношении рабочих мест, не указанных в части 6</w:t>
      </w:r>
      <w:r>
        <w:t xml:space="preserve"> статьи 10 настоящего Федерального закона, специальная оценка условий труда может проводиться поэтапно и должна быть завершена не позднее чем 31 декабря 2018 года.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7. При проведении измерений вредных и (или) опасных производственных факторов допускается п</w:t>
      </w:r>
      <w:r>
        <w:t xml:space="preserve">рименение методик (методов) измерений вредных и (или) опасных производственных факторов, допущенных к применению в порядке, установленном до дня вступления в силу Федерального закона от 26 июня 2008 года N 102-ФЗ "Об обеспечении единства измерений", в том </w:t>
      </w:r>
      <w:r>
        <w:t>числе утвержденных федеральным органом исполнительной власти, осуществляющим функции по оказанию государственных услуг, управлению государственным имуществом в сфере технического регулирования и обеспечения единства измерений, и федеральным органом исполни</w:t>
      </w:r>
      <w:r>
        <w:t xml:space="preserve">тельной власти, осуществляющим функции по разработке и утверждению государственных санитарно-эпидемиологических правил и гигиенических нормативов, без проведения их аттестации. Аттестация указанных в настоящей части методик (методов) измерений должна быть </w:t>
      </w:r>
      <w:r>
        <w:t xml:space="preserve">завершена не позднее 31 декабря 2020 года. </w:t>
      </w:r>
    </w:p>
    <w:p w:rsidR="00000000" w:rsidRDefault="00CD44BC">
      <w:pPr>
        <w:pStyle w:val="FORMATTEXT"/>
        <w:ind w:firstLine="568"/>
        <w:jc w:val="both"/>
      </w:pPr>
      <w:r>
        <w:t xml:space="preserve">(Часть дополнительно включена Федеральным законом от 1 мая 2016 года N 136-ФЗ, распространяется на правоотношения, возникшие с 1 января 2014 года) </w:t>
      </w:r>
    </w:p>
    <w:p w:rsidR="00000000" w:rsidRDefault="00CD44B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</w:t>
      </w:r>
    </w:p>
    <w:p w:rsidR="00000000" w:rsidRDefault="00CD44BC">
      <w:pPr>
        <w:pStyle w:val="FORMATTEXT"/>
        <w:jc w:val="both"/>
      </w:pPr>
      <w:r>
        <w:t xml:space="preserve"> </w:t>
      </w:r>
    </w:p>
    <w:p w:rsidR="00000000" w:rsidRDefault="00CD44BC">
      <w:pPr>
        <w:pStyle w:val="FORMATTEXT"/>
        <w:ind w:firstLine="568"/>
        <w:jc w:val="both"/>
      </w:pPr>
      <w:r>
        <w:t>По</w:t>
      </w:r>
      <w:r>
        <w:t xml:space="preserve">ложения части 7 настоящей статьи (в редакции Федерального закона от 1 мая 2016 года N 136-ФЗ) применяются </w:t>
      </w:r>
      <w:r>
        <w:rPr>
          <w:b/>
          <w:bCs/>
        </w:rPr>
        <w:t>до 1 января 2021 года</w:t>
      </w:r>
      <w:r>
        <w:t xml:space="preserve"> - см. часть 3 статьи 3 Федерального закона от 1 мая 2016 года N 136-ФЗ. </w:t>
      </w:r>
    </w:p>
    <w:p w:rsidR="00000000" w:rsidRDefault="00CD44BC">
      <w:pPr>
        <w:pStyle w:val="HORIZLINE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</w:t>
      </w:r>
      <w:r>
        <w:rPr>
          <w:sz w:val="20"/>
          <w:szCs w:val="20"/>
        </w:rPr>
        <w:t>____</w:t>
      </w:r>
    </w:p>
    <w:p w:rsidR="00000000" w:rsidRDefault="00CD44BC">
      <w:pPr>
        <w:pStyle w:val="FORMATTEXT"/>
        <w:jc w:val="both"/>
      </w:pPr>
      <w:r>
        <w:t xml:space="preserve">           </w:t>
      </w:r>
    </w:p>
    <w:p w:rsidR="00000000" w:rsidRDefault="00CD44BC">
      <w:pPr>
        <w:pStyle w:val="FORMATTEXT"/>
        <w:ind w:firstLine="568"/>
        <w:jc w:val="both"/>
      </w:pPr>
      <w:r>
        <w:t>Комментарий к статье 27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HEADERTEXT"/>
        <w:rPr>
          <w:b/>
          <w:bCs/>
          <w:color w:val="000001"/>
        </w:rPr>
      </w:pPr>
    </w:p>
    <w:p w:rsidR="00000000" w:rsidRDefault="00CD44BC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Статья 28. Порядок вступления в силу настоящего Федерального закона </w:t>
      </w:r>
    </w:p>
    <w:p w:rsidR="00000000" w:rsidRDefault="00CD44BC">
      <w:pPr>
        <w:pStyle w:val="FORMATTEXT"/>
        <w:ind w:firstLine="568"/>
        <w:jc w:val="both"/>
      </w:pPr>
      <w:r>
        <w:t>1. Настоящий Федеральный закон вступает в силу с 1 января 2014 года, за исключением статьи 18 настоящего Федерального закона.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2. Статья 18 нас</w:t>
      </w:r>
      <w:r>
        <w:t>тоящего Федерального закона вступает в силу с 1 января 2016 года.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3. До 1 января 2016 года сведения, указанные в статье 18 настоящего Федерального закона, передаются в федеральный орган исполнительной власти, уполномоченный на проведение федерального госу</w:t>
      </w:r>
      <w:r>
        <w:t>дарственного надзора за соблюдением трудового законодательства и иных нормативных правовых актов, содержащих нормы трудового права, в порядке, установленном федеральным органом исполнительной власти, осуществляющим функции по выработке и реализации государ</w:t>
      </w:r>
      <w:r>
        <w:t>ственной политики и нормативно-правовому регулированию в сфере труда.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ind w:firstLine="568"/>
        <w:jc w:val="both"/>
      </w:pPr>
      <w:r>
        <w:t>Комментарий к статье 28</w:t>
      </w:r>
    </w:p>
    <w:p w:rsidR="00000000" w:rsidRDefault="00CD44BC">
      <w:pPr>
        <w:pStyle w:val="FORMATTEXT"/>
        <w:ind w:firstLine="568"/>
        <w:jc w:val="both"/>
      </w:pPr>
    </w:p>
    <w:p w:rsidR="00000000" w:rsidRDefault="00CD44BC">
      <w:pPr>
        <w:pStyle w:val="FORMATTEXT"/>
        <w:jc w:val="right"/>
      </w:pPr>
      <w:r>
        <w:t>Президент</w:t>
      </w:r>
    </w:p>
    <w:p w:rsidR="00000000" w:rsidRDefault="00CD44BC">
      <w:pPr>
        <w:pStyle w:val="FORMATTEXT"/>
        <w:jc w:val="right"/>
      </w:pPr>
      <w:r>
        <w:t>Российской Федерации</w:t>
      </w:r>
    </w:p>
    <w:p w:rsidR="00000000" w:rsidRDefault="00CD44BC">
      <w:pPr>
        <w:pStyle w:val="FORMATTEXT"/>
        <w:jc w:val="right"/>
      </w:pPr>
      <w:r>
        <w:t xml:space="preserve">В.Путин </w:t>
      </w:r>
    </w:p>
    <w:p w:rsidR="00000000" w:rsidRDefault="00CD44BC">
      <w:pPr>
        <w:pStyle w:val="FORMATTEXT"/>
        <w:jc w:val="both"/>
      </w:pPr>
    </w:p>
    <w:p w:rsidR="00000000" w:rsidRDefault="00CD44BC">
      <w:pPr>
        <w:pStyle w:val="FORMATTEXT"/>
        <w:jc w:val="both"/>
      </w:pPr>
    </w:p>
    <w:p w:rsidR="00000000" w:rsidRDefault="00CD44BC">
      <w:pPr>
        <w:pStyle w:val="FORMATTEXT"/>
        <w:jc w:val="both"/>
      </w:pPr>
      <w:r>
        <w:t>Москва, Кремль</w:t>
      </w:r>
    </w:p>
    <w:p w:rsidR="00000000" w:rsidRDefault="00CD44BC">
      <w:pPr>
        <w:pStyle w:val="FORMATTEXT"/>
        <w:jc w:val="both"/>
      </w:pPr>
      <w:r>
        <w:t>28 декабря 2013 года</w:t>
      </w:r>
    </w:p>
    <w:p w:rsidR="00000000" w:rsidRDefault="00CD44BC">
      <w:pPr>
        <w:pStyle w:val="FORMATTEXT"/>
        <w:jc w:val="both"/>
      </w:pPr>
      <w:r>
        <w:t xml:space="preserve">N 426-ФЗ </w:t>
      </w:r>
    </w:p>
    <w:p w:rsidR="00000000" w:rsidRDefault="00CD44BC">
      <w:pPr>
        <w:pStyle w:val="FORMATTEXT"/>
        <w:jc w:val="both"/>
      </w:pPr>
      <w:r>
        <w:t>Редакция документа с учетом</w:t>
      </w:r>
    </w:p>
    <w:p w:rsidR="00000000" w:rsidRDefault="00CD44BC">
      <w:pPr>
        <w:pStyle w:val="FORMATTEXT"/>
        <w:jc w:val="both"/>
      </w:pPr>
      <w:r>
        <w:t>изменений и дополнений подготовлена</w:t>
      </w:r>
    </w:p>
    <w:p w:rsidR="00000000" w:rsidRDefault="00CD44BC">
      <w:pPr>
        <w:pStyle w:val="FORMATTEXT"/>
        <w:jc w:val="both"/>
      </w:pPr>
      <w:r>
        <w:t>АО "Коде</w:t>
      </w:r>
      <w:r>
        <w:t>кс"</w:t>
      </w:r>
    </w:p>
    <w:p w:rsidR="00000000" w:rsidRDefault="00CD44BC">
      <w:pPr>
        <w:pStyle w:val="FORMATTEXT"/>
        <w:jc w:val="both"/>
      </w:pPr>
      <w:r>
        <w:t xml:space="preserve">  </w:t>
      </w:r>
    </w:p>
    <w:sectPr w:rsidR="00000000">
      <w:type w:val="continuous"/>
      <w:pgSz w:w="11907" w:h="16840"/>
      <w:pgMar w:top="850" w:right="850" w:bottom="1134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4BC"/>
    <w:rsid w:val="00CD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4WIDTH">
    <w:name w:val=".A4WIDTH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AINER">
    <w:name w:val=".CONTAINER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ONTENT">
    <w:name w:val=".CONTEN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color w:val="2B4279"/>
      <w:sz w:val="20"/>
      <w:szCs w:val="20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PAGE">
    <w:name w:val="@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HTML">
    <w:name w:val="HTM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24</Pages>
  <Words>12804</Words>
  <Characters>72986</Characters>
  <Application>Microsoft Office Word</Application>
  <DocSecurity>0</DocSecurity>
  <Lines>608</Lines>
  <Paragraphs>171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специальной оценке условий труда (с изменениями на 1 мая 2016 года) </vt:lpstr>
    </vt:vector>
  </TitlesOfParts>
  <Company/>
  <LinksUpToDate>false</LinksUpToDate>
  <CharactersWithSpaces>85619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специальной оценке условий труда (с изменениями на 1 мая 2016 года)</dc:title>
  <dc:creator>Алиуллова Г.З.</dc:creator>
  <cp:lastModifiedBy>Алиуллова Г.З.</cp:lastModifiedBy>
  <cp:revision>2</cp:revision>
  <dcterms:created xsi:type="dcterms:W3CDTF">2017-04-03T06:29:00Z</dcterms:created>
  <dcterms:modified xsi:type="dcterms:W3CDTF">2017-04-03T06:29:00Z</dcterms:modified>
</cp:coreProperties>
</file>